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B6EC3" w14:textId="54703D61" w:rsidR="00843544" w:rsidRDefault="00FD798D"/>
    <w:p w14:paraId="2A07775A" w14:textId="0D1314FF" w:rsidR="00E970B4" w:rsidRPr="00FD798D" w:rsidRDefault="00E970B4" w:rsidP="00E970B4">
      <w:pPr>
        <w:jc w:val="center"/>
        <w:rPr>
          <w:rFonts w:eastAsia="Times New Roman"/>
          <w:b/>
          <w:bCs/>
          <w:color w:val="000000"/>
          <w:sz w:val="24"/>
          <w:szCs w:val="24"/>
        </w:rPr>
      </w:pPr>
      <w:r w:rsidRPr="00FD798D">
        <w:rPr>
          <w:rFonts w:eastAsia="Times New Roman"/>
          <w:b/>
          <w:bCs/>
          <w:color w:val="000000"/>
          <w:sz w:val="24"/>
          <w:szCs w:val="24"/>
        </w:rPr>
        <w:t>Policy for students with decelerated learning support</w:t>
      </w:r>
      <w:r w:rsidR="001C2045" w:rsidRPr="00FD798D">
        <w:rPr>
          <w:rFonts w:eastAsia="Times New Roman"/>
          <w:b/>
          <w:bCs/>
          <w:color w:val="000000"/>
          <w:sz w:val="24"/>
          <w:szCs w:val="24"/>
        </w:rPr>
        <w:t xml:space="preserve"> (Version </w:t>
      </w:r>
      <w:r w:rsidR="00D45C3B" w:rsidRPr="00FD798D">
        <w:rPr>
          <w:rFonts w:eastAsia="Times New Roman"/>
          <w:b/>
          <w:bCs/>
          <w:color w:val="000000"/>
          <w:sz w:val="24"/>
          <w:szCs w:val="24"/>
        </w:rPr>
        <w:t>3</w:t>
      </w:r>
      <w:r w:rsidR="001C2045" w:rsidRPr="00FD798D">
        <w:rPr>
          <w:rFonts w:eastAsia="Times New Roman"/>
          <w:b/>
          <w:bCs/>
          <w:color w:val="000000"/>
          <w:sz w:val="24"/>
          <w:szCs w:val="24"/>
        </w:rPr>
        <w:t>)</w:t>
      </w:r>
    </w:p>
    <w:p w14:paraId="6F7CC39E" w14:textId="77777777" w:rsidR="00B70625" w:rsidRPr="00FD798D" w:rsidRDefault="00B70625" w:rsidP="00E970B4">
      <w:pPr>
        <w:rPr>
          <w:rFonts w:eastAsia="Times New Roman"/>
          <w:color w:val="000000"/>
          <w:sz w:val="24"/>
          <w:szCs w:val="24"/>
        </w:rPr>
      </w:pPr>
    </w:p>
    <w:p w14:paraId="76477206" w14:textId="32E8D06A" w:rsidR="00E970B4" w:rsidRPr="00FD798D" w:rsidRDefault="00E970B4" w:rsidP="00E970B4">
      <w:pPr>
        <w:rPr>
          <w:rFonts w:eastAsia="Times New Roman"/>
          <w:color w:val="000000"/>
          <w:sz w:val="24"/>
          <w:szCs w:val="24"/>
        </w:rPr>
      </w:pPr>
      <w:r w:rsidRPr="00FD798D">
        <w:rPr>
          <w:rFonts w:eastAsia="Times New Roman"/>
          <w:color w:val="000000"/>
          <w:sz w:val="24"/>
          <w:szCs w:val="24"/>
        </w:rPr>
        <w:t xml:space="preserve">Where a child is educated in a year below that of </w:t>
      </w:r>
      <w:r w:rsidR="00D45C3B" w:rsidRPr="00FD798D">
        <w:rPr>
          <w:rFonts w:eastAsia="Times New Roman"/>
          <w:color w:val="000000"/>
          <w:sz w:val="24"/>
          <w:szCs w:val="24"/>
        </w:rPr>
        <w:t>their</w:t>
      </w:r>
      <w:r w:rsidRPr="00FD798D">
        <w:rPr>
          <w:rFonts w:eastAsia="Times New Roman"/>
          <w:color w:val="000000"/>
          <w:sz w:val="24"/>
          <w:szCs w:val="24"/>
        </w:rPr>
        <w:t xml:space="preserve"> age group in accordance with the decision of the </w:t>
      </w:r>
      <w:r w:rsidR="009527E5" w:rsidRPr="00FD798D">
        <w:rPr>
          <w:rFonts w:eastAsia="Times New Roman"/>
          <w:color w:val="000000"/>
          <w:sz w:val="24"/>
          <w:szCs w:val="24"/>
        </w:rPr>
        <w:t xml:space="preserve">school’s </w:t>
      </w:r>
      <w:r w:rsidRPr="00FD798D">
        <w:rPr>
          <w:rFonts w:eastAsia="Times New Roman"/>
          <w:color w:val="000000"/>
          <w:sz w:val="24"/>
          <w:szCs w:val="24"/>
        </w:rPr>
        <w:t>Governing Body then that decision should apply to the child's participation in</w:t>
      </w:r>
      <w:r w:rsidR="00D45C3B" w:rsidRPr="00FD798D">
        <w:rPr>
          <w:rFonts w:eastAsia="Times New Roman"/>
          <w:color w:val="000000"/>
          <w:sz w:val="24"/>
          <w:szCs w:val="24"/>
        </w:rPr>
        <w:t xml:space="preserve"> all</w:t>
      </w:r>
      <w:r w:rsidRPr="00FD798D">
        <w:rPr>
          <w:rFonts w:eastAsia="Times New Roman"/>
          <w:color w:val="000000"/>
          <w:sz w:val="24"/>
          <w:szCs w:val="24"/>
        </w:rPr>
        <w:t xml:space="preserve"> schools' football</w:t>
      </w:r>
      <w:r w:rsidR="00D45C3B" w:rsidRPr="00FD798D">
        <w:rPr>
          <w:rFonts w:eastAsia="Times New Roman"/>
          <w:color w:val="000000"/>
          <w:sz w:val="24"/>
          <w:szCs w:val="24"/>
        </w:rPr>
        <w:t>; save for international football</w:t>
      </w:r>
      <w:r w:rsidRPr="00FD798D">
        <w:rPr>
          <w:rFonts w:eastAsia="Times New Roman"/>
          <w:color w:val="000000"/>
          <w:sz w:val="24"/>
          <w:szCs w:val="24"/>
        </w:rPr>
        <w:t xml:space="preserve">.  Specific consideration must </w:t>
      </w:r>
      <w:r w:rsidR="00B00E89" w:rsidRPr="00FD798D">
        <w:rPr>
          <w:rFonts w:eastAsia="Times New Roman"/>
          <w:color w:val="000000"/>
          <w:sz w:val="24"/>
          <w:szCs w:val="24"/>
        </w:rPr>
        <w:t xml:space="preserve">be </w:t>
      </w:r>
      <w:r w:rsidRPr="00FD798D">
        <w:rPr>
          <w:rFonts w:eastAsia="Times New Roman"/>
          <w:color w:val="000000"/>
          <w:sz w:val="24"/>
          <w:szCs w:val="24"/>
        </w:rPr>
        <w:t>given to that player in the school's</w:t>
      </w:r>
      <w:r w:rsidR="00D45C3B" w:rsidRPr="00FD798D">
        <w:rPr>
          <w:rFonts w:eastAsia="Times New Roman"/>
          <w:color w:val="000000"/>
          <w:sz w:val="24"/>
          <w:szCs w:val="24"/>
        </w:rPr>
        <w:t xml:space="preserve"> and Association’s</w:t>
      </w:r>
      <w:r w:rsidRPr="00FD798D">
        <w:rPr>
          <w:rFonts w:eastAsia="Times New Roman"/>
          <w:color w:val="000000"/>
          <w:sz w:val="24"/>
          <w:szCs w:val="24"/>
        </w:rPr>
        <w:t xml:space="preserve"> risk assessment</w:t>
      </w:r>
      <w:r w:rsidR="00D45C3B" w:rsidRPr="00FD798D">
        <w:rPr>
          <w:rFonts w:eastAsia="Times New Roman"/>
          <w:color w:val="000000"/>
          <w:sz w:val="24"/>
          <w:szCs w:val="24"/>
        </w:rPr>
        <w:t xml:space="preserve"> (RA)</w:t>
      </w:r>
      <w:r w:rsidRPr="00FD798D">
        <w:rPr>
          <w:rFonts w:eastAsia="Times New Roman"/>
          <w:color w:val="000000"/>
          <w:sz w:val="24"/>
          <w:szCs w:val="24"/>
        </w:rPr>
        <w:t xml:space="preserve"> for </w:t>
      </w:r>
      <w:r w:rsidR="00D45C3B" w:rsidRPr="00FD798D">
        <w:rPr>
          <w:rFonts w:eastAsia="Times New Roman"/>
          <w:color w:val="000000"/>
          <w:sz w:val="24"/>
          <w:szCs w:val="24"/>
        </w:rPr>
        <w:t>that child</w:t>
      </w:r>
      <w:r w:rsidRPr="00FD798D">
        <w:rPr>
          <w:rFonts w:eastAsia="Times New Roman"/>
          <w:color w:val="000000"/>
          <w:sz w:val="24"/>
          <w:szCs w:val="24"/>
        </w:rPr>
        <w:t xml:space="preserve"> to take part, and that the RA is shared with the opposition if they request it. The RA should identify risks if deceleration is a result of illness, injury or disability rather than any of the other reasons that a child may be educated outside of </w:t>
      </w:r>
      <w:r w:rsidR="00D45C3B" w:rsidRPr="00FD798D">
        <w:rPr>
          <w:rFonts w:eastAsia="Times New Roman"/>
          <w:color w:val="000000"/>
          <w:sz w:val="24"/>
          <w:szCs w:val="24"/>
        </w:rPr>
        <w:t>their</w:t>
      </w:r>
      <w:r w:rsidRPr="00FD798D">
        <w:rPr>
          <w:rFonts w:eastAsia="Times New Roman"/>
          <w:color w:val="000000"/>
          <w:sz w:val="24"/>
          <w:szCs w:val="24"/>
        </w:rPr>
        <w:t xml:space="preserve"> age group.</w:t>
      </w:r>
    </w:p>
    <w:p w14:paraId="523E88D2" w14:textId="7022BDB7" w:rsidR="00E20119" w:rsidRPr="00FD798D" w:rsidRDefault="005A0560" w:rsidP="00E970B4">
      <w:pPr>
        <w:rPr>
          <w:rFonts w:eastAsia="Times New Roman"/>
          <w:color w:val="000000"/>
          <w:sz w:val="24"/>
          <w:szCs w:val="24"/>
        </w:rPr>
      </w:pPr>
      <w:r w:rsidRPr="00FD798D">
        <w:rPr>
          <w:rFonts w:eastAsia="Times New Roman"/>
          <w:color w:val="000000" w:themeColor="text1"/>
          <w:sz w:val="24"/>
          <w:szCs w:val="24"/>
        </w:rPr>
        <w:t xml:space="preserve">If a </w:t>
      </w:r>
      <w:r w:rsidR="00687C99" w:rsidRPr="00FD798D">
        <w:rPr>
          <w:rFonts w:eastAsia="Times New Roman"/>
          <w:color w:val="000000" w:themeColor="text1"/>
          <w:sz w:val="24"/>
          <w:szCs w:val="24"/>
        </w:rPr>
        <w:t>child</w:t>
      </w:r>
      <w:r w:rsidRPr="00FD798D">
        <w:rPr>
          <w:rFonts w:eastAsia="Times New Roman"/>
          <w:color w:val="000000" w:themeColor="text1"/>
          <w:sz w:val="24"/>
          <w:szCs w:val="24"/>
        </w:rPr>
        <w:t xml:space="preserve"> </w:t>
      </w:r>
      <w:r w:rsidR="006E67A9" w:rsidRPr="00FD798D">
        <w:rPr>
          <w:rFonts w:eastAsia="Times New Roman"/>
          <w:color w:val="000000" w:themeColor="text1"/>
          <w:sz w:val="24"/>
          <w:szCs w:val="24"/>
        </w:rPr>
        <w:t>has been granted dispensation by The Football Association</w:t>
      </w:r>
      <w:r w:rsidR="00D430BC" w:rsidRPr="00FD798D">
        <w:rPr>
          <w:rFonts w:eastAsia="Times New Roman"/>
          <w:color w:val="000000" w:themeColor="text1"/>
          <w:sz w:val="24"/>
          <w:szCs w:val="24"/>
        </w:rPr>
        <w:t xml:space="preserve"> </w:t>
      </w:r>
      <w:r w:rsidR="006E67A9" w:rsidRPr="00FD798D">
        <w:rPr>
          <w:rFonts w:eastAsia="Times New Roman"/>
          <w:color w:val="000000" w:themeColor="text1"/>
          <w:sz w:val="24"/>
          <w:szCs w:val="24"/>
        </w:rPr>
        <w:t xml:space="preserve">to play a year below </w:t>
      </w:r>
      <w:r w:rsidR="00F313CD" w:rsidRPr="00FD798D">
        <w:rPr>
          <w:rFonts w:eastAsia="Times New Roman"/>
          <w:color w:val="000000" w:themeColor="text1"/>
          <w:sz w:val="24"/>
          <w:szCs w:val="24"/>
        </w:rPr>
        <w:t xml:space="preserve">that of </w:t>
      </w:r>
      <w:r w:rsidR="006E67A9" w:rsidRPr="00FD798D">
        <w:rPr>
          <w:rFonts w:eastAsia="Times New Roman"/>
          <w:color w:val="000000" w:themeColor="text1"/>
          <w:sz w:val="24"/>
          <w:szCs w:val="24"/>
        </w:rPr>
        <w:t>their birth date</w:t>
      </w:r>
      <w:r w:rsidR="00F313CD" w:rsidRPr="00FD798D">
        <w:rPr>
          <w:rFonts w:eastAsia="Times New Roman"/>
          <w:color w:val="000000" w:themeColor="text1"/>
          <w:sz w:val="24"/>
          <w:szCs w:val="24"/>
        </w:rPr>
        <w:t>,</w:t>
      </w:r>
      <w:r w:rsidR="006E67A9" w:rsidRPr="00FD798D">
        <w:rPr>
          <w:rFonts w:eastAsia="Times New Roman"/>
          <w:color w:val="000000" w:themeColor="text1"/>
          <w:sz w:val="24"/>
          <w:szCs w:val="24"/>
        </w:rPr>
        <w:t xml:space="preserve"> due to </w:t>
      </w:r>
      <w:r w:rsidRPr="00FD798D">
        <w:rPr>
          <w:rFonts w:eastAsia="Times New Roman"/>
          <w:color w:val="000000" w:themeColor="text1"/>
          <w:sz w:val="24"/>
          <w:szCs w:val="24"/>
        </w:rPr>
        <w:t xml:space="preserve">physical </w:t>
      </w:r>
      <w:r w:rsidR="0019489C" w:rsidRPr="00FD798D">
        <w:rPr>
          <w:rFonts w:eastAsia="Times New Roman"/>
          <w:color w:val="000000" w:themeColor="text1"/>
          <w:sz w:val="24"/>
          <w:szCs w:val="24"/>
        </w:rPr>
        <w:t>development</w:t>
      </w:r>
      <w:r w:rsidR="00687C99" w:rsidRPr="00FD798D">
        <w:rPr>
          <w:rFonts w:eastAsia="Times New Roman"/>
          <w:color w:val="000000" w:themeColor="text1"/>
          <w:sz w:val="24"/>
          <w:szCs w:val="24"/>
        </w:rPr>
        <w:t xml:space="preserve">, </w:t>
      </w:r>
      <w:r w:rsidR="0019489C" w:rsidRPr="00FD798D">
        <w:rPr>
          <w:rFonts w:eastAsia="Times New Roman"/>
          <w:color w:val="000000" w:themeColor="text1"/>
          <w:sz w:val="24"/>
          <w:szCs w:val="24"/>
        </w:rPr>
        <w:t xml:space="preserve">then the player shall be permitted to play down a year group in </w:t>
      </w:r>
      <w:r w:rsidR="00D45C3B" w:rsidRPr="00FD798D">
        <w:rPr>
          <w:rFonts w:eastAsia="Times New Roman"/>
          <w:color w:val="000000" w:themeColor="text1"/>
          <w:sz w:val="24"/>
          <w:szCs w:val="24"/>
        </w:rPr>
        <w:t xml:space="preserve">both </w:t>
      </w:r>
      <w:r w:rsidR="00874B5E" w:rsidRPr="00FD798D">
        <w:rPr>
          <w:rFonts w:eastAsia="Times New Roman"/>
          <w:color w:val="000000" w:themeColor="text1"/>
          <w:sz w:val="24"/>
          <w:szCs w:val="24"/>
        </w:rPr>
        <w:t xml:space="preserve">inter-school </w:t>
      </w:r>
      <w:r w:rsidR="00D45C3B" w:rsidRPr="00FD798D">
        <w:rPr>
          <w:rFonts w:eastAsia="Times New Roman"/>
          <w:color w:val="000000" w:themeColor="text1"/>
          <w:sz w:val="24"/>
          <w:szCs w:val="24"/>
        </w:rPr>
        <w:t xml:space="preserve">and representative </w:t>
      </w:r>
      <w:r w:rsidR="00874B5E" w:rsidRPr="00FD798D">
        <w:rPr>
          <w:rFonts w:eastAsia="Times New Roman"/>
          <w:color w:val="000000" w:themeColor="text1"/>
          <w:sz w:val="24"/>
          <w:szCs w:val="24"/>
        </w:rPr>
        <w:t>football</w:t>
      </w:r>
      <w:r w:rsidR="00D45C3B" w:rsidRPr="00FD798D">
        <w:rPr>
          <w:rFonts w:eastAsia="Times New Roman"/>
          <w:color w:val="000000" w:themeColor="text1"/>
          <w:sz w:val="24"/>
          <w:szCs w:val="24"/>
        </w:rPr>
        <w:t>, but not international football</w:t>
      </w:r>
      <w:r w:rsidR="00874B5E" w:rsidRPr="00FD798D">
        <w:rPr>
          <w:rFonts w:eastAsia="Times New Roman"/>
          <w:color w:val="000000" w:themeColor="text1"/>
          <w:sz w:val="24"/>
          <w:szCs w:val="24"/>
        </w:rPr>
        <w:t>.</w:t>
      </w:r>
      <w:r w:rsidR="00E20119" w:rsidRPr="00FD798D">
        <w:rPr>
          <w:rFonts w:eastAsia="Times New Roman"/>
          <w:color w:val="000000" w:themeColor="text1"/>
          <w:sz w:val="24"/>
          <w:szCs w:val="24"/>
        </w:rPr>
        <w:t xml:space="preserve">  </w:t>
      </w:r>
      <w:bookmarkStart w:id="0" w:name="_GoBack"/>
      <w:bookmarkEnd w:id="0"/>
    </w:p>
    <w:p w14:paraId="1290393B" w14:textId="39CD93F0" w:rsidR="00D45C3B" w:rsidRPr="00FD798D" w:rsidRDefault="00D45C3B" w:rsidP="00E970B4">
      <w:pPr>
        <w:rPr>
          <w:rFonts w:eastAsia="Times New Roman"/>
          <w:color w:val="000000"/>
          <w:sz w:val="24"/>
          <w:szCs w:val="24"/>
        </w:rPr>
      </w:pPr>
      <w:r w:rsidRPr="00FD798D">
        <w:rPr>
          <w:rFonts w:eastAsia="Times New Roman"/>
          <w:color w:val="000000"/>
          <w:sz w:val="24"/>
          <w:szCs w:val="24"/>
        </w:rPr>
        <w:t>The headteacher must counter-sign any applications for pupils to play below their birth year group for permission to be granted by the ESFA.  Such players must be registered with the ESFA on an annual basis.</w:t>
      </w:r>
    </w:p>
    <w:p w14:paraId="35405344" w14:textId="3E64415D" w:rsidR="00D45C3B" w:rsidRPr="00FD798D" w:rsidRDefault="00D45C3B" w:rsidP="00D45C3B">
      <w:pPr>
        <w:rPr>
          <w:rFonts w:eastAsia="Times New Roman"/>
          <w:color w:val="000000"/>
          <w:sz w:val="24"/>
          <w:szCs w:val="24"/>
        </w:rPr>
      </w:pPr>
      <w:r w:rsidRPr="00FD798D">
        <w:rPr>
          <w:rFonts w:eastAsia="Times New Roman"/>
          <w:color w:val="000000"/>
          <w:sz w:val="24"/>
          <w:szCs w:val="24"/>
        </w:rPr>
        <w:t xml:space="preserve">Within international football, </w:t>
      </w:r>
      <w:r w:rsidRPr="00FD798D">
        <w:rPr>
          <w:rFonts w:ascii="Calibri" w:hAnsi="Calibri" w:cs="Calibri"/>
          <w:color w:val="000000"/>
          <w:sz w:val="24"/>
          <w:szCs w:val="24"/>
          <w:shd w:val="clear" w:color="auto" w:fill="FFFFFF"/>
        </w:rPr>
        <w:t>the ESFA will permit any dispensation agreed by SAFIB</w:t>
      </w:r>
      <w:r w:rsidR="00D430BC" w:rsidRPr="00FD798D">
        <w:rPr>
          <w:rFonts w:ascii="Calibri" w:hAnsi="Calibri" w:cs="Calibri"/>
          <w:color w:val="000000"/>
          <w:sz w:val="24"/>
          <w:szCs w:val="24"/>
          <w:shd w:val="clear" w:color="auto" w:fill="FFFFFF"/>
        </w:rPr>
        <w:t>,</w:t>
      </w:r>
      <w:r w:rsidRPr="00FD798D">
        <w:rPr>
          <w:rFonts w:ascii="Calibri" w:hAnsi="Calibri" w:cs="Calibri"/>
          <w:color w:val="000000"/>
          <w:sz w:val="24"/>
          <w:szCs w:val="24"/>
          <w:shd w:val="clear" w:color="auto" w:fill="FFFFFF"/>
        </w:rPr>
        <w:t xml:space="preserve"> but will not grant dispensation itself. The ESFA’s position on the granting of dispensation is not limited to international football</w:t>
      </w:r>
      <w:r w:rsidR="00D430BC" w:rsidRPr="00FD798D">
        <w:rPr>
          <w:rFonts w:ascii="Calibri" w:hAnsi="Calibri" w:cs="Calibri"/>
          <w:color w:val="000000"/>
          <w:sz w:val="24"/>
          <w:szCs w:val="24"/>
          <w:shd w:val="clear" w:color="auto" w:fill="FFFFFF"/>
        </w:rPr>
        <w:t>;</w:t>
      </w:r>
      <w:r w:rsidRPr="00FD798D">
        <w:rPr>
          <w:rFonts w:ascii="Calibri" w:hAnsi="Calibri" w:cs="Calibri"/>
          <w:color w:val="000000"/>
          <w:sz w:val="24"/>
          <w:szCs w:val="24"/>
          <w:shd w:val="clear" w:color="auto" w:fill="FFFFFF"/>
        </w:rPr>
        <w:t xml:space="preserve"> the ESFA will not make</w:t>
      </w:r>
      <w:r w:rsidR="00D430BC" w:rsidRPr="00FD798D">
        <w:rPr>
          <w:rFonts w:ascii="Calibri" w:hAnsi="Calibri" w:cs="Calibri"/>
          <w:color w:val="000000"/>
          <w:sz w:val="24"/>
          <w:szCs w:val="24"/>
          <w:shd w:val="clear" w:color="auto" w:fill="FFFFFF"/>
        </w:rPr>
        <w:t xml:space="preserve"> any</w:t>
      </w:r>
      <w:r w:rsidRPr="00FD798D">
        <w:rPr>
          <w:rFonts w:ascii="Calibri" w:hAnsi="Calibri" w:cs="Calibri"/>
          <w:color w:val="000000"/>
          <w:sz w:val="24"/>
          <w:szCs w:val="24"/>
          <w:shd w:val="clear" w:color="auto" w:fill="FFFFFF"/>
        </w:rPr>
        <w:t xml:space="preserve"> decision on dispensation and instead only facilitates the decisions of </w:t>
      </w:r>
      <w:r w:rsidR="004F0DE7" w:rsidRPr="00FD798D">
        <w:rPr>
          <w:rFonts w:ascii="Calibri" w:hAnsi="Calibri" w:cs="Calibri"/>
          <w:color w:val="000000"/>
          <w:sz w:val="24"/>
          <w:szCs w:val="24"/>
          <w:shd w:val="clear" w:color="auto" w:fill="FFFFFF"/>
        </w:rPr>
        <w:t>others</w:t>
      </w:r>
      <w:r w:rsidR="00D430BC" w:rsidRPr="00FD798D">
        <w:rPr>
          <w:rFonts w:ascii="Calibri" w:hAnsi="Calibri" w:cs="Calibri"/>
          <w:color w:val="000000"/>
          <w:sz w:val="24"/>
          <w:szCs w:val="24"/>
          <w:shd w:val="clear" w:color="auto" w:fill="FFFFFF"/>
        </w:rPr>
        <w:t>.</w:t>
      </w:r>
    </w:p>
    <w:p w14:paraId="1E8A980F" w14:textId="45F82A7A" w:rsidR="004A46F6" w:rsidRDefault="004A46F6" w:rsidP="00E970B4">
      <w:pPr>
        <w:rPr>
          <w:rFonts w:eastAsia="Times New Roman"/>
          <w:color w:val="000000"/>
          <w:sz w:val="24"/>
          <w:szCs w:val="24"/>
        </w:rPr>
      </w:pPr>
    </w:p>
    <w:p w14:paraId="58CFF5ED" w14:textId="1871900A" w:rsidR="00FE3940" w:rsidRDefault="004A46F6" w:rsidP="00E970B4">
      <w:pPr>
        <w:rPr>
          <w:rFonts w:eastAsia="Times New Roman"/>
          <w:color w:val="000000"/>
          <w:sz w:val="24"/>
          <w:szCs w:val="24"/>
        </w:rPr>
      </w:pPr>
      <w:r>
        <w:rPr>
          <w:rFonts w:eastAsia="Times New Roman"/>
          <w:color w:val="000000"/>
          <w:sz w:val="24"/>
          <w:szCs w:val="24"/>
        </w:rPr>
        <w:t>Created</w:t>
      </w:r>
      <w:r w:rsidR="00FE3940">
        <w:rPr>
          <w:rFonts w:eastAsia="Times New Roman"/>
          <w:color w:val="000000"/>
          <w:sz w:val="24"/>
          <w:szCs w:val="24"/>
        </w:rPr>
        <w:t>: 10 October 202</w:t>
      </w:r>
      <w:r w:rsidR="003F421D">
        <w:rPr>
          <w:rFonts w:eastAsia="Times New Roman"/>
          <w:color w:val="000000"/>
          <w:sz w:val="24"/>
          <w:szCs w:val="24"/>
        </w:rPr>
        <w:t>2</w:t>
      </w:r>
      <w:r w:rsidR="003F421D">
        <w:rPr>
          <w:rFonts w:eastAsia="Times New Roman"/>
          <w:color w:val="000000"/>
          <w:sz w:val="24"/>
          <w:szCs w:val="24"/>
        </w:rPr>
        <w:br/>
        <w:t xml:space="preserve">Updated: </w:t>
      </w:r>
      <w:r w:rsidR="00D45C3B">
        <w:rPr>
          <w:rFonts w:eastAsia="Times New Roman"/>
          <w:color w:val="000000"/>
          <w:sz w:val="24"/>
          <w:szCs w:val="24"/>
        </w:rPr>
        <w:t>19 September</w:t>
      </w:r>
      <w:r w:rsidR="001C2045">
        <w:rPr>
          <w:rFonts w:eastAsia="Times New Roman"/>
          <w:color w:val="000000"/>
          <w:sz w:val="24"/>
          <w:szCs w:val="24"/>
        </w:rPr>
        <w:t xml:space="preserve"> 2023</w:t>
      </w:r>
      <w:r w:rsidR="003926DF">
        <w:rPr>
          <w:rFonts w:eastAsia="Times New Roman"/>
          <w:color w:val="000000"/>
          <w:sz w:val="24"/>
          <w:szCs w:val="24"/>
        </w:rPr>
        <w:br/>
        <w:t>Enacted: 1 September 2023</w:t>
      </w:r>
      <w:r w:rsidR="00FE3940">
        <w:rPr>
          <w:rFonts w:eastAsia="Times New Roman"/>
          <w:color w:val="000000"/>
          <w:sz w:val="24"/>
          <w:szCs w:val="24"/>
        </w:rPr>
        <w:br/>
      </w:r>
    </w:p>
    <w:sectPr w:rsidR="00FE39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7C2C8A"/>
    <w:multiLevelType w:val="hybridMultilevel"/>
    <w:tmpl w:val="8FB0C3FA"/>
    <w:lvl w:ilvl="0" w:tplc="08090001">
      <w:start w:val="1"/>
      <w:numFmt w:val="bullet"/>
      <w:lvlText w:val=""/>
      <w:lvlJc w:val="left"/>
      <w:pPr>
        <w:ind w:left="1446" w:hanging="360"/>
      </w:pPr>
      <w:rPr>
        <w:rFonts w:ascii="Symbol" w:hAnsi="Symbol" w:hint="default"/>
      </w:rPr>
    </w:lvl>
    <w:lvl w:ilvl="1" w:tplc="08090003">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0B4"/>
    <w:rsid w:val="00064683"/>
    <w:rsid w:val="00121584"/>
    <w:rsid w:val="00146C64"/>
    <w:rsid w:val="001725AF"/>
    <w:rsid w:val="0019489C"/>
    <w:rsid w:val="001C2045"/>
    <w:rsid w:val="002D164C"/>
    <w:rsid w:val="003926DF"/>
    <w:rsid w:val="003F421D"/>
    <w:rsid w:val="00493B66"/>
    <w:rsid w:val="004A46F6"/>
    <w:rsid w:val="004F0DE7"/>
    <w:rsid w:val="0051504F"/>
    <w:rsid w:val="005A0560"/>
    <w:rsid w:val="005E0B6C"/>
    <w:rsid w:val="005F70C6"/>
    <w:rsid w:val="00680FF0"/>
    <w:rsid w:val="00687C99"/>
    <w:rsid w:val="006B2F1E"/>
    <w:rsid w:val="006D1D2B"/>
    <w:rsid w:val="006E633E"/>
    <w:rsid w:val="006E67A9"/>
    <w:rsid w:val="006F64D9"/>
    <w:rsid w:val="007D0C27"/>
    <w:rsid w:val="008304FE"/>
    <w:rsid w:val="00874B5E"/>
    <w:rsid w:val="00913078"/>
    <w:rsid w:val="009527E5"/>
    <w:rsid w:val="00B00E89"/>
    <w:rsid w:val="00B70625"/>
    <w:rsid w:val="00CD262D"/>
    <w:rsid w:val="00D430BC"/>
    <w:rsid w:val="00D45C3B"/>
    <w:rsid w:val="00DF3C07"/>
    <w:rsid w:val="00E20119"/>
    <w:rsid w:val="00E970B4"/>
    <w:rsid w:val="00F313CD"/>
    <w:rsid w:val="00FD798D"/>
    <w:rsid w:val="00FE3940"/>
    <w:rsid w:val="31D5A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E6532"/>
  <w15:chartTrackingRefBased/>
  <w15:docId w15:val="{6E67B969-9CF6-4F15-8A4F-C329D48B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0B4"/>
    <w:pPr>
      <w:spacing w:after="0" w:line="240" w:lineRule="auto"/>
      <w:ind w:left="720"/>
    </w:pPr>
    <w:rPr>
      <w:rFonts w:ascii="Times New Roman" w:eastAsia="Times New Roman" w:hAnsi="Times New Roman" w:cs="Times New Roman"/>
      <w:sz w:val="24"/>
      <w:szCs w:val="20"/>
    </w:rPr>
  </w:style>
  <w:style w:type="paragraph" w:styleId="Revision">
    <w:name w:val="Revision"/>
    <w:hidden/>
    <w:uiPriority w:val="99"/>
    <w:semiHidden/>
    <w:rsid w:val="009527E5"/>
    <w:pPr>
      <w:spacing w:after="0" w:line="240" w:lineRule="auto"/>
    </w:pPr>
  </w:style>
  <w:style w:type="paragraph" w:styleId="BalloonText">
    <w:name w:val="Balloon Text"/>
    <w:basedOn w:val="Normal"/>
    <w:link w:val="BalloonTextChar"/>
    <w:uiPriority w:val="99"/>
    <w:semiHidden/>
    <w:unhideWhenUsed/>
    <w:rsid w:val="006F6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4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07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8" ma:contentTypeDescription="Create a new document." ma:contentTypeScope="" ma:versionID="b4dd5e72af3afe16080ab636207fd9f8">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4e4e8cbdce7d015cc8f576ccea3a0c82"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087de8-f1f2-4ebe-9210-55aa70acd613}"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c13f2ff-d3f6-4e4a-981e-28de5316bdc4">
      <Terms xmlns="http://schemas.microsoft.com/office/infopath/2007/PartnerControls"/>
    </lcf76f155ced4ddcb4097134ff3c332f>
    <TaxCatchAll xmlns="f412957e-9720-445d-b04b-3868fdc1665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BD5A7-5737-43A2-9E3F-5774D59B3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422FEF-15D7-41D5-BD75-1FA22E071AE9}">
  <ds:schemaRefs>
    <ds:schemaRef ds:uri="http://schemas.microsoft.com/sharepoint/v3/contenttype/forms"/>
  </ds:schemaRefs>
</ds:datastoreItem>
</file>

<file path=customXml/itemProps3.xml><?xml version="1.0" encoding="utf-8"?>
<ds:datastoreItem xmlns:ds="http://schemas.openxmlformats.org/officeDocument/2006/customXml" ds:itemID="{417E196B-1178-4836-B294-9D5B639BBD0F}">
  <ds:schemaRefs>
    <ds:schemaRef ds:uri="http://schemas.microsoft.com/office/2006/metadata/properties"/>
    <ds:schemaRef ds:uri="http://schemas.microsoft.com/office/infopath/2007/PartnerControls"/>
    <ds:schemaRef ds:uri="ec13f2ff-d3f6-4e4a-981e-28de5316bdc4"/>
    <ds:schemaRef ds:uri="f412957e-9720-445d-b04b-3868fdc1665b"/>
  </ds:schemaRefs>
</ds:datastoreItem>
</file>

<file path=customXml/itemProps4.xml><?xml version="1.0" encoding="utf-8"?>
<ds:datastoreItem xmlns:ds="http://schemas.openxmlformats.org/officeDocument/2006/customXml" ds:itemID="{BD339169-1F0D-45B9-BADE-BB58EDE86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Alcock</dc:creator>
  <cp:keywords/>
  <dc:description/>
  <cp:lastModifiedBy>Darren Alcock</cp:lastModifiedBy>
  <cp:revision>5</cp:revision>
  <dcterms:created xsi:type="dcterms:W3CDTF">2023-09-20T12:15:00Z</dcterms:created>
  <dcterms:modified xsi:type="dcterms:W3CDTF">2023-09-20T12:18:00Z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y fmtid="{D5CDD505-2E9C-101B-9397-08002B2CF9AE}" pid="3" name="MediaServiceImageTags">
    <vt:lpwstr/>
  </property>
</Properties>
</file>