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CEC5" w14:textId="77777777" w:rsidR="000B4EC9" w:rsidRDefault="000B4EC9" w:rsidP="00474E4C">
      <w:pPr>
        <w:spacing w:after="0" w:line="240" w:lineRule="auto"/>
        <w:rPr>
          <w:rFonts w:ascii="Arial" w:hAnsi="Arial" w:cs="Arial"/>
          <w:b/>
        </w:rPr>
      </w:pPr>
    </w:p>
    <w:p w14:paraId="01BA52FB" w14:textId="49E8FEE7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2ACD7D8E" w:rsidR="00567835" w:rsidRDefault="00172042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1B7928">
        <w:rPr>
          <w:rFonts w:ascii="Arial" w:hAnsi="Arial" w:cs="Arial"/>
          <w:b/>
          <w:bCs/>
        </w:rPr>
        <w:t xml:space="preserve"> 2023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28568748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71711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noted the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>declarations of interest mad</w:t>
      </w:r>
      <w:r w:rsidR="007E120B">
        <w:rPr>
          <w:rFonts w:ascii="Arial" w:eastAsia="Times New Roman" w:hAnsi="Arial" w:cs="Arial"/>
          <w:color w:val="000000" w:themeColor="text1"/>
          <w:sz w:val="22"/>
          <w:szCs w:val="22"/>
        </w:rPr>
        <w:t>e.</w:t>
      </w:r>
      <w:r w:rsidR="0017204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5C6DC42D" w14:textId="2FDEF9D4" w:rsidR="005413AB" w:rsidRDefault="00C825C1" w:rsidP="0017204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Commercial Director’s pipeline and </w:t>
      </w:r>
      <w:r w:rsidR="00A545CE"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pproved the signing of one new sponsorship contract and one renewal</w:t>
      </w:r>
    </w:p>
    <w:p w14:paraId="13E8D3CE" w14:textId="020F0287" w:rsidR="00A545CE" w:rsidRDefault="00230CD3" w:rsidP="0017204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Noted the level of rebated fees applied to Membership competitions</w:t>
      </w:r>
    </w:p>
    <w:p w14:paraId="0BB8F075" w14:textId="1BA2BC60" w:rsidR="00230CD3" w:rsidRDefault="00230CD3" w:rsidP="0017204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Heard of an idea for fundraising, which was to be shared with Membership</w:t>
      </w:r>
    </w:p>
    <w:p w14:paraId="19394C29" w14:textId="2DA09FCD" w:rsidR="00230CD3" w:rsidRDefault="00230CD3" w:rsidP="00172042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confirmation that the financial regulations approved at the last meeting had been published</w:t>
      </w:r>
    </w:p>
    <w:p w14:paraId="28BB7E82" w14:textId="77777777" w:rsidR="00A17127" w:rsidRPr="001B7928" w:rsidRDefault="00A17127" w:rsidP="00A17127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AEA95F" w14:textId="7D289E41" w:rsidR="000B4EC9" w:rsidRDefault="000B4EC9" w:rsidP="000B4EC9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policies: Trustees</w:t>
      </w:r>
    </w:p>
    <w:p w14:paraId="47F42B29" w14:textId="17FAB71F" w:rsidR="000B4EC9" w:rsidRDefault="001C523F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 results of the external health and safety report and approved the action plan and indicative budget for a small number of improvements in the office building</w:t>
      </w:r>
    </w:p>
    <w:p w14:paraId="7A6680B9" w14:textId="5552D980" w:rsidR="001C523F" w:rsidRDefault="00471001" w:rsidP="0018197D">
      <w:pPr>
        <w:pStyle w:val="Normal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approach to reviewing the staff handbook</w:t>
      </w:r>
    </w:p>
    <w:p w14:paraId="61C44E7D" w14:textId="77777777" w:rsidR="00C7501C" w:rsidRDefault="00C7501C" w:rsidP="00C7501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654D026A" w14:textId="2A5E77F4" w:rsidR="00A00A4F" w:rsidRDefault="00471001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permanent appointment of one fixed term member of staff</w:t>
      </w:r>
    </w:p>
    <w:p w14:paraId="1CE67095" w14:textId="020B2CB4" w:rsidR="00471001" w:rsidRDefault="008B51ED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progress of the annual appraisal and target setting process</w:t>
      </w:r>
    </w:p>
    <w:p w14:paraId="08617559" w14:textId="2F223DAC" w:rsidR="008B51ED" w:rsidRDefault="008B51ED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</w:t>
      </w:r>
      <w:r w:rsidR="00245DE2">
        <w:rPr>
          <w:rFonts w:ascii="Arial" w:eastAsia="Times New Roman" w:hAnsi="Arial" w:cs="Arial"/>
          <w:color w:val="000000"/>
          <w:sz w:val="22"/>
          <w:szCs w:val="22"/>
        </w:rPr>
        <w:t xml:space="preserve"> the steps to replace the outgoing Designated Safeguarding Officer</w:t>
      </w:r>
    </w:p>
    <w:p w14:paraId="7CF227AB" w14:textId="42039B98" w:rsidR="00245DE2" w:rsidRDefault="00245DE2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voluntary vacancies in the International management teams, for the appropriate committee’s attention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3A561A05" w14:textId="42B4DD8A" w:rsidR="00201DB8" w:rsidRDefault="00201DB8" w:rsidP="00B3034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</w:t>
      </w:r>
      <w:r w:rsidR="00B30345">
        <w:rPr>
          <w:rFonts w:ascii="Arial" w:eastAsia="Times New Roman" w:hAnsi="Arial" w:cs="Arial"/>
          <w:color w:val="000000"/>
          <w:sz w:val="22"/>
          <w:szCs w:val="22"/>
        </w:rPr>
        <w:t xml:space="preserve"> a detailed presentation from the PR, Marketing and Comms Manager on the added value gained from each of the existing partnerships</w:t>
      </w:r>
    </w:p>
    <w:p w14:paraId="3BD98384" w14:textId="36C5FB06" w:rsidR="00B30345" w:rsidRDefault="00285DBA" w:rsidP="00B3034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disappointed that more progress negotiating with The FA about priority football for girls had not been made</w:t>
      </w:r>
    </w:p>
    <w:p w14:paraId="68171DF7" w14:textId="7948C3AF" w:rsidR="00285DBA" w:rsidRDefault="00285DBA" w:rsidP="00B3034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however pleased that a small grant had been awarded to support girls’ futsal</w:t>
      </w:r>
    </w:p>
    <w:p w14:paraId="1E11165F" w14:textId="7DC8287F" w:rsidR="00B321C4" w:rsidRDefault="00B321C4" w:rsidP="00B3034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Were delighted that the ESFA’s HE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partner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had re-signed to continue the partnership</w:t>
      </w:r>
    </w:p>
    <w:p w14:paraId="162EF045" w14:textId="298EA778" w:rsidR="00B321C4" w:rsidRDefault="00B321C4" w:rsidP="00B3034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impact on the Year 3 and 4 Festivals of the teachers’ strikes, and the remedial plan to catch u</w:t>
      </w:r>
      <w:r w:rsidR="00310875">
        <w:rPr>
          <w:rFonts w:ascii="Arial" w:eastAsia="Times New Roman" w:hAnsi="Arial" w:cs="Arial"/>
          <w:color w:val="000000"/>
          <w:sz w:val="22"/>
          <w:szCs w:val="22"/>
        </w:rPr>
        <w:t>p</w:t>
      </w:r>
    </w:p>
    <w:p w14:paraId="7E5544C8" w14:textId="77777777" w:rsidR="00C7370E" w:rsidRPr="00F60FB3" w:rsidRDefault="00C7370E" w:rsidP="00EC12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6B3FCE59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38B74220" w14:textId="0C7F6226" w:rsidR="008F058A" w:rsidRPr="00310875" w:rsidRDefault="00EC12CD" w:rsidP="0031087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310875">
        <w:rPr>
          <w:rFonts w:ascii="Arial" w:eastAsia="Times New Roman" w:hAnsi="Arial" w:cs="Arial"/>
          <w:color w:val="000000" w:themeColor="text1"/>
          <w:sz w:val="22"/>
          <w:szCs w:val="22"/>
        </w:rPr>
        <w:t>a report on the closure of the 22/23 business plan, where some targets had been significantly exceeded, most met, and 3, having been monitored through the year, being carried forward to 23/24</w:t>
      </w:r>
    </w:p>
    <w:p w14:paraId="262AB2EF" w14:textId="0245D76D" w:rsidR="00310875" w:rsidRPr="00B01CC9" w:rsidRDefault="00B01CC9" w:rsidP="0031087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Discussed the SWOT and draft business plan for 23/24, and approved it subject to minor additions</w:t>
      </w:r>
    </w:p>
    <w:p w14:paraId="04DEE5F4" w14:textId="77777777" w:rsidR="00B01CC9" w:rsidRPr="008469AA" w:rsidRDefault="00B01CC9" w:rsidP="000B6EE2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FC200F4" w14:textId="55E38E50" w:rsidR="00E94BA2" w:rsidRDefault="00D57364" w:rsidP="00E94BA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Adopted the draft Code of Governance for the Association</w:t>
      </w:r>
    </w:p>
    <w:p w14:paraId="05B5DD5E" w14:textId="5910E592" w:rsidR="00D57364" w:rsidRDefault="00D41206" w:rsidP="00E94BA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and debated the report of the Honorary Auditors</w:t>
      </w:r>
    </w:p>
    <w:p w14:paraId="1052A568" w14:textId="559EEDFA" w:rsidR="002A4D87" w:rsidRDefault="002A4D87" w:rsidP="00E94BA2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vacancies and agreed the options for sourcing a new Trustee</w:t>
      </w:r>
    </w:p>
    <w:p w14:paraId="55C38D6E" w14:textId="77777777" w:rsidR="002A4D87" w:rsidRPr="00250D67" w:rsidRDefault="002A4D87" w:rsidP="002A4D87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0B6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7D9B" w14:textId="77777777" w:rsidR="00C6715D" w:rsidRDefault="00C6715D" w:rsidP="00353336">
      <w:pPr>
        <w:spacing w:after="0" w:line="240" w:lineRule="auto"/>
      </w:pPr>
      <w:r>
        <w:separator/>
      </w:r>
    </w:p>
  </w:endnote>
  <w:endnote w:type="continuationSeparator" w:id="0">
    <w:p w14:paraId="28D3E645" w14:textId="77777777" w:rsidR="00C6715D" w:rsidRDefault="00C6715D" w:rsidP="00353336">
      <w:pPr>
        <w:spacing w:after="0" w:line="240" w:lineRule="auto"/>
      </w:pPr>
      <w:r>
        <w:continuationSeparator/>
      </w:r>
    </w:p>
  </w:endnote>
  <w:endnote w:type="continuationNotice" w:id="1">
    <w:p w14:paraId="7BF26712" w14:textId="77777777" w:rsidR="00C6715D" w:rsidRDefault="00C67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DF63" w14:textId="77777777" w:rsidR="00C6715D" w:rsidRDefault="00C6715D" w:rsidP="00353336">
      <w:pPr>
        <w:spacing w:after="0" w:line="240" w:lineRule="auto"/>
      </w:pPr>
      <w:r>
        <w:separator/>
      </w:r>
    </w:p>
  </w:footnote>
  <w:footnote w:type="continuationSeparator" w:id="0">
    <w:p w14:paraId="65DB64DA" w14:textId="77777777" w:rsidR="00C6715D" w:rsidRDefault="00C6715D" w:rsidP="00353336">
      <w:pPr>
        <w:spacing w:after="0" w:line="240" w:lineRule="auto"/>
      </w:pPr>
      <w:r>
        <w:continuationSeparator/>
      </w:r>
    </w:p>
  </w:footnote>
  <w:footnote w:type="continuationNotice" w:id="1">
    <w:p w14:paraId="4DC95925" w14:textId="77777777" w:rsidR="00C6715D" w:rsidRDefault="00C67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7864"/>
    <w:multiLevelType w:val="hybridMultilevel"/>
    <w:tmpl w:val="E732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23F9"/>
    <w:multiLevelType w:val="hybridMultilevel"/>
    <w:tmpl w:val="67F6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7"/>
  </w:num>
  <w:num w:numId="2" w16cid:durableId="270086961">
    <w:abstractNumId w:val="0"/>
  </w:num>
  <w:num w:numId="3" w16cid:durableId="375394039">
    <w:abstractNumId w:val="8"/>
  </w:num>
  <w:num w:numId="4" w16cid:durableId="1473327025">
    <w:abstractNumId w:val="1"/>
  </w:num>
  <w:num w:numId="5" w16cid:durableId="1199466185">
    <w:abstractNumId w:val="6"/>
  </w:num>
  <w:num w:numId="6" w16cid:durableId="167136543">
    <w:abstractNumId w:val="5"/>
  </w:num>
  <w:num w:numId="7" w16cid:durableId="1889683086">
    <w:abstractNumId w:val="4"/>
  </w:num>
  <w:num w:numId="8" w16cid:durableId="2043479233">
    <w:abstractNumId w:val="9"/>
  </w:num>
  <w:num w:numId="9" w16cid:durableId="2123843960">
    <w:abstractNumId w:val="2"/>
  </w:num>
  <w:num w:numId="10" w16cid:durableId="10755944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27701"/>
    <w:rsid w:val="00030794"/>
    <w:rsid w:val="0004297C"/>
    <w:rsid w:val="00043E4A"/>
    <w:rsid w:val="000814FC"/>
    <w:rsid w:val="00084976"/>
    <w:rsid w:val="000A0D1C"/>
    <w:rsid w:val="000B084E"/>
    <w:rsid w:val="000B222B"/>
    <w:rsid w:val="000B4E8C"/>
    <w:rsid w:val="000B4EC9"/>
    <w:rsid w:val="000B6EE2"/>
    <w:rsid w:val="000B7C90"/>
    <w:rsid w:val="000C0489"/>
    <w:rsid w:val="000E1795"/>
    <w:rsid w:val="000F3A21"/>
    <w:rsid w:val="000F4FAA"/>
    <w:rsid w:val="000F58EE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042"/>
    <w:rsid w:val="00172E98"/>
    <w:rsid w:val="0018197D"/>
    <w:rsid w:val="001A642C"/>
    <w:rsid w:val="001B49AA"/>
    <w:rsid w:val="001B577D"/>
    <w:rsid w:val="001B7928"/>
    <w:rsid w:val="001C25A9"/>
    <w:rsid w:val="001C2DF2"/>
    <w:rsid w:val="001C523F"/>
    <w:rsid w:val="001C52F4"/>
    <w:rsid w:val="001D0C69"/>
    <w:rsid w:val="001D1E06"/>
    <w:rsid w:val="001D7F1C"/>
    <w:rsid w:val="001E3D67"/>
    <w:rsid w:val="001F217E"/>
    <w:rsid w:val="001F261C"/>
    <w:rsid w:val="001F30EE"/>
    <w:rsid w:val="001F3AF0"/>
    <w:rsid w:val="001F4F6A"/>
    <w:rsid w:val="00201DB8"/>
    <w:rsid w:val="002119AE"/>
    <w:rsid w:val="00212EC7"/>
    <w:rsid w:val="00217DA9"/>
    <w:rsid w:val="0022034C"/>
    <w:rsid w:val="00222F1E"/>
    <w:rsid w:val="00222FB1"/>
    <w:rsid w:val="00230CD3"/>
    <w:rsid w:val="00230DCB"/>
    <w:rsid w:val="00231F1A"/>
    <w:rsid w:val="00232418"/>
    <w:rsid w:val="00243942"/>
    <w:rsid w:val="00245DE2"/>
    <w:rsid w:val="00250D67"/>
    <w:rsid w:val="00252066"/>
    <w:rsid w:val="002765D7"/>
    <w:rsid w:val="00281D07"/>
    <w:rsid w:val="00285441"/>
    <w:rsid w:val="00285DBA"/>
    <w:rsid w:val="00286403"/>
    <w:rsid w:val="002877E7"/>
    <w:rsid w:val="00290467"/>
    <w:rsid w:val="002A4D87"/>
    <w:rsid w:val="002B081B"/>
    <w:rsid w:val="002C6E43"/>
    <w:rsid w:val="002D4623"/>
    <w:rsid w:val="002E14CE"/>
    <w:rsid w:val="002E36E4"/>
    <w:rsid w:val="00305968"/>
    <w:rsid w:val="00310875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1001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D488A"/>
    <w:rsid w:val="004E7AFF"/>
    <w:rsid w:val="004F691E"/>
    <w:rsid w:val="00515479"/>
    <w:rsid w:val="00516F2E"/>
    <w:rsid w:val="00522201"/>
    <w:rsid w:val="005413AB"/>
    <w:rsid w:val="00542FB3"/>
    <w:rsid w:val="005516F6"/>
    <w:rsid w:val="0056301C"/>
    <w:rsid w:val="00567835"/>
    <w:rsid w:val="00570DE2"/>
    <w:rsid w:val="00574797"/>
    <w:rsid w:val="00576212"/>
    <w:rsid w:val="00590361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2467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17119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22571"/>
    <w:rsid w:val="00830338"/>
    <w:rsid w:val="008419A4"/>
    <w:rsid w:val="008469AA"/>
    <w:rsid w:val="00854A11"/>
    <w:rsid w:val="00855508"/>
    <w:rsid w:val="008702A0"/>
    <w:rsid w:val="008B51ED"/>
    <w:rsid w:val="008B6D43"/>
    <w:rsid w:val="008B7DD7"/>
    <w:rsid w:val="008C2D41"/>
    <w:rsid w:val="008C2F1E"/>
    <w:rsid w:val="008C56C5"/>
    <w:rsid w:val="008D687B"/>
    <w:rsid w:val="008E79E6"/>
    <w:rsid w:val="008F058A"/>
    <w:rsid w:val="008F1901"/>
    <w:rsid w:val="008F433F"/>
    <w:rsid w:val="008F4F22"/>
    <w:rsid w:val="00900C7F"/>
    <w:rsid w:val="00902704"/>
    <w:rsid w:val="00902D2E"/>
    <w:rsid w:val="00935843"/>
    <w:rsid w:val="00942BEF"/>
    <w:rsid w:val="00951B82"/>
    <w:rsid w:val="0095353A"/>
    <w:rsid w:val="009540BF"/>
    <w:rsid w:val="00961018"/>
    <w:rsid w:val="009620FC"/>
    <w:rsid w:val="00962A0B"/>
    <w:rsid w:val="009667D6"/>
    <w:rsid w:val="009733AD"/>
    <w:rsid w:val="00975A5D"/>
    <w:rsid w:val="00976410"/>
    <w:rsid w:val="00983AB4"/>
    <w:rsid w:val="009853D8"/>
    <w:rsid w:val="009868EE"/>
    <w:rsid w:val="009968A1"/>
    <w:rsid w:val="009A0472"/>
    <w:rsid w:val="009A3A98"/>
    <w:rsid w:val="009A70D0"/>
    <w:rsid w:val="009B046C"/>
    <w:rsid w:val="009C3BDA"/>
    <w:rsid w:val="009C57D9"/>
    <w:rsid w:val="009D0645"/>
    <w:rsid w:val="00A00A4F"/>
    <w:rsid w:val="00A03761"/>
    <w:rsid w:val="00A04117"/>
    <w:rsid w:val="00A12418"/>
    <w:rsid w:val="00A14756"/>
    <w:rsid w:val="00A17127"/>
    <w:rsid w:val="00A17ED1"/>
    <w:rsid w:val="00A209CC"/>
    <w:rsid w:val="00A35364"/>
    <w:rsid w:val="00A37B91"/>
    <w:rsid w:val="00A45DD5"/>
    <w:rsid w:val="00A46FB4"/>
    <w:rsid w:val="00A536CE"/>
    <w:rsid w:val="00A545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1CC9"/>
    <w:rsid w:val="00B07ABE"/>
    <w:rsid w:val="00B14CCB"/>
    <w:rsid w:val="00B30345"/>
    <w:rsid w:val="00B321C4"/>
    <w:rsid w:val="00B40C6F"/>
    <w:rsid w:val="00B419B2"/>
    <w:rsid w:val="00B4626F"/>
    <w:rsid w:val="00B51A41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6715D"/>
    <w:rsid w:val="00C726D8"/>
    <w:rsid w:val="00C7370E"/>
    <w:rsid w:val="00C748A1"/>
    <w:rsid w:val="00C7501C"/>
    <w:rsid w:val="00C766A4"/>
    <w:rsid w:val="00C769D4"/>
    <w:rsid w:val="00C8099A"/>
    <w:rsid w:val="00C825C1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02E84"/>
    <w:rsid w:val="00D40AC1"/>
    <w:rsid w:val="00D41206"/>
    <w:rsid w:val="00D42C5C"/>
    <w:rsid w:val="00D44280"/>
    <w:rsid w:val="00D47C7F"/>
    <w:rsid w:val="00D54849"/>
    <w:rsid w:val="00D56874"/>
    <w:rsid w:val="00D5736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0585"/>
    <w:rsid w:val="00E93BAE"/>
    <w:rsid w:val="00E93C79"/>
    <w:rsid w:val="00E94BA2"/>
    <w:rsid w:val="00E961BA"/>
    <w:rsid w:val="00EA08FA"/>
    <w:rsid w:val="00EA3B12"/>
    <w:rsid w:val="00EC12CD"/>
    <w:rsid w:val="00EC629A"/>
    <w:rsid w:val="00EC7068"/>
    <w:rsid w:val="00ED7CCB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B1"/>
    <w:rsid w:val="00F84AC7"/>
    <w:rsid w:val="00F84DB6"/>
    <w:rsid w:val="00F90C38"/>
    <w:rsid w:val="00F97C24"/>
    <w:rsid w:val="00FA269A"/>
    <w:rsid w:val="00FB00D8"/>
    <w:rsid w:val="00FB3F11"/>
    <w:rsid w:val="00FD5C2F"/>
    <w:rsid w:val="00FE2BE7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7" ma:contentTypeDescription="Create a new document." ma:contentTypeScope="" ma:versionID="b9e31b21fd1f2810eaae0c6d6e5835f4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7e9c4a2b064cb077944d69f0b275a69d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2aa5d8-e75c-4377-a399-a539005626c7" xsi:nil="true"/>
  </documentManagement>
</p:properties>
</file>

<file path=customXml/itemProps1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551A6-3ABC-4D2B-8188-CE7554C2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  <ds:schemaRef ds:uri="492aa5d8-e75c-4377-a399-a53900562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20</cp:revision>
  <cp:lastPrinted>2022-04-19T21:17:00Z</cp:lastPrinted>
  <dcterms:created xsi:type="dcterms:W3CDTF">2023-09-19T16:00:00Z</dcterms:created>
  <dcterms:modified xsi:type="dcterms:W3CDTF">2023-09-19T16:11:00Z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