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55B8" w14:textId="77777777" w:rsidR="00593945" w:rsidRDefault="00593945" w:rsidP="00593945">
      <w:pPr>
        <w:pStyle w:val="paragraph"/>
        <w:spacing w:before="0" w:beforeAutospacing="0" w:after="0" w:afterAutospacing="0"/>
        <w:jc w:val="both"/>
        <w:textAlignment w:val="baseline"/>
        <w:rPr>
          <w:rFonts w:ascii="Arial" w:hAnsi="Arial" w:cs="Arial"/>
        </w:rPr>
      </w:pPr>
      <w:proofErr w:type="gramStart"/>
      <w:r>
        <w:rPr>
          <w:rStyle w:val="normaltextrun"/>
          <w:rFonts w:ascii="Arial" w:hAnsi="Arial" w:cs="Arial"/>
          <w:b/>
          <w:bCs/>
          <w:color w:val="000000"/>
        </w:rPr>
        <w:t>1</w:t>
      </w:r>
      <w:r>
        <w:rPr>
          <w:rStyle w:val="normaltextrun"/>
          <w:rFonts w:ascii="Calibri" w:hAnsi="Calibri" w:cs="Calibri"/>
          <w:color w:val="000000"/>
        </w:rPr>
        <w:t> </w:t>
      </w:r>
      <w:r>
        <w:rPr>
          <w:rStyle w:val="tabchar"/>
          <w:rFonts w:ascii="Calibri" w:hAnsi="Calibri" w:cs="Calibri"/>
          <w:color w:val="000000"/>
        </w:rPr>
        <w:t xml:space="preserve"> </w:t>
      </w:r>
      <w:r>
        <w:rPr>
          <w:rStyle w:val="normaltextrun"/>
          <w:rFonts w:ascii="Arial" w:hAnsi="Arial" w:cs="Arial"/>
          <w:b/>
          <w:bCs/>
          <w:color w:val="000000"/>
        </w:rPr>
        <w:t>Policy</w:t>
      </w:r>
      <w:proofErr w:type="gramEnd"/>
      <w:r>
        <w:rPr>
          <w:rStyle w:val="normaltextrun"/>
          <w:rFonts w:ascii="Arial" w:hAnsi="Arial" w:cs="Arial"/>
          <w:b/>
          <w:bCs/>
          <w:color w:val="000000"/>
        </w:rPr>
        <w:t xml:space="preserve"> Statement: Player Engagement</w:t>
      </w:r>
      <w:r>
        <w:rPr>
          <w:rStyle w:val="eop"/>
          <w:rFonts w:ascii="Arial" w:hAnsi="Arial" w:cs="Arial"/>
          <w:color w:val="000000"/>
        </w:rPr>
        <w:t> </w:t>
      </w:r>
    </w:p>
    <w:p w14:paraId="36FE3974" w14:textId="77777777" w:rsidR="00593945" w:rsidRDefault="00593945" w:rsidP="00593945">
      <w:pPr>
        <w:pStyle w:val="paragraph"/>
        <w:spacing w:before="0" w:beforeAutospacing="0" w:after="0" w:afterAutospacing="0"/>
        <w:jc w:val="both"/>
        <w:textAlignment w:val="baseline"/>
        <w:rPr>
          <w:rFonts w:ascii="Arial" w:hAnsi="Arial" w:cs="Arial"/>
        </w:rPr>
      </w:pPr>
      <w:r>
        <w:rPr>
          <w:rStyle w:val="eop"/>
          <w:rFonts w:ascii="Segoe UI" w:hAnsi="Segoe UI" w:cs="Segoe UI"/>
          <w:sz w:val="18"/>
          <w:szCs w:val="18"/>
        </w:rPr>
        <w:t> </w:t>
      </w:r>
    </w:p>
    <w:p w14:paraId="51EEE72A" w14:textId="77777777" w:rsidR="00593945" w:rsidRDefault="00593945" w:rsidP="00593945">
      <w:pPr>
        <w:pStyle w:val="paragraph"/>
        <w:spacing w:before="0" w:beforeAutospacing="0" w:after="0" w:afterAutospacing="0"/>
        <w:jc w:val="both"/>
        <w:textAlignment w:val="baseline"/>
        <w:rPr>
          <w:rFonts w:ascii="Arial" w:hAnsi="Arial" w:cs="Arial"/>
        </w:rPr>
      </w:pPr>
      <w:r>
        <w:rPr>
          <w:rStyle w:val="normaltextrun"/>
          <w:rFonts w:ascii="Arial" w:hAnsi="Arial" w:cs="Arial"/>
          <w:color w:val="000000"/>
        </w:rPr>
        <w:t>The ESFA is committed to placing children interests at the heart of its decision making and values the contribution that they, their schools and their Associations make to developing the ESFA’s services. </w:t>
      </w:r>
      <w:r>
        <w:rPr>
          <w:rStyle w:val="eop"/>
          <w:rFonts w:ascii="Arial" w:hAnsi="Arial" w:cs="Arial"/>
          <w:color w:val="000000"/>
        </w:rPr>
        <w:t> </w:t>
      </w:r>
    </w:p>
    <w:p w14:paraId="55270FCC" w14:textId="77777777" w:rsidR="00593945" w:rsidRDefault="00593945" w:rsidP="00593945">
      <w:pPr>
        <w:pStyle w:val="paragraph"/>
        <w:spacing w:before="0" w:beforeAutospacing="0" w:after="0" w:afterAutospacing="0"/>
        <w:jc w:val="both"/>
        <w:textAlignment w:val="baseline"/>
        <w:rPr>
          <w:rFonts w:ascii="Arial" w:hAnsi="Arial" w:cs="Arial"/>
        </w:rPr>
      </w:pPr>
      <w:r>
        <w:rPr>
          <w:rStyle w:val="eop"/>
          <w:rFonts w:ascii="Arial" w:hAnsi="Arial" w:cs="Arial"/>
          <w:color w:val="000000"/>
        </w:rPr>
        <w:t> </w:t>
      </w:r>
    </w:p>
    <w:p w14:paraId="5695E145" w14:textId="77777777" w:rsidR="00593945" w:rsidRDefault="00593945" w:rsidP="00593945">
      <w:pPr>
        <w:pStyle w:val="paragraph"/>
        <w:spacing w:before="0" w:beforeAutospacing="0" w:after="0" w:afterAutospacing="0"/>
        <w:jc w:val="both"/>
        <w:textAlignment w:val="baseline"/>
        <w:rPr>
          <w:rFonts w:ascii="Arial" w:hAnsi="Arial" w:cs="Arial"/>
        </w:rPr>
      </w:pPr>
      <w:r>
        <w:rPr>
          <w:rStyle w:val="normaltextrun"/>
          <w:rFonts w:ascii="Arial" w:hAnsi="Arial" w:cs="Arial"/>
          <w:color w:val="000000"/>
        </w:rPr>
        <w:t>To this end the ESFA shall, on an annual basis (unless otherwise stated):</w:t>
      </w:r>
      <w:r>
        <w:rPr>
          <w:rStyle w:val="eop"/>
          <w:rFonts w:ascii="Arial" w:hAnsi="Arial" w:cs="Arial"/>
          <w:color w:val="000000"/>
        </w:rPr>
        <w:t> </w:t>
      </w:r>
    </w:p>
    <w:p w14:paraId="4EEFFDF1" w14:textId="77777777" w:rsidR="00593945" w:rsidRDefault="00593945" w:rsidP="00593945">
      <w:pPr>
        <w:pStyle w:val="paragraph"/>
        <w:spacing w:before="0" w:beforeAutospacing="0" w:after="0" w:afterAutospacing="0"/>
        <w:jc w:val="both"/>
        <w:textAlignment w:val="baseline"/>
        <w:rPr>
          <w:rFonts w:ascii="Arial" w:hAnsi="Arial" w:cs="Arial"/>
        </w:rPr>
      </w:pPr>
      <w:r>
        <w:rPr>
          <w:rStyle w:val="eop"/>
          <w:rFonts w:ascii="Arial" w:hAnsi="Arial" w:cs="Arial"/>
          <w:color w:val="000000"/>
        </w:rPr>
        <w:t> </w:t>
      </w:r>
    </w:p>
    <w:p w14:paraId="67EDD346" w14:textId="77777777" w:rsidR="00593945" w:rsidRDefault="00593945" w:rsidP="00593945">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Seek feedback from pupils (consumers) in a sample of schools participating in national inter-school competitions about the quality of their experience, with a view to continuous improvement</w:t>
      </w:r>
      <w:r>
        <w:rPr>
          <w:rStyle w:val="eop"/>
          <w:rFonts w:ascii="Arial" w:hAnsi="Arial" w:cs="Arial"/>
          <w:color w:val="000000"/>
        </w:rPr>
        <w:t> </w:t>
      </w:r>
    </w:p>
    <w:p w14:paraId="29CF24A2" w14:textId="77777777" w:rsidR="00593945" w:rsidRDefault="00593945" w:rsidP="00593945">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Seek feedback from a sample of schools (customers) participating in national inter-school competitions about the quality of the experience for their pupils, with a view to continuous improvement</w:t>
      </w:r>
      <w:r>
        <w:rPr>
          <w:rStyle w:val="eop"/>
          <w:rFonts w:ascii="Arial" w:hAnsi="Arial" w:cs="Arial"/>
          <w:color w:val="000000"/>
        </w:rPr>
        <w:t> </w:t>
      </w:r>
    </w:p>
    <w:p w14:paraId="0ABD2C87" w14:textId="77777777" w:rsidR="00593945" w:rsidRDefault="00593945" w:rsidP="00593945">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Seek testimonial from both players and schools to demonstrate the value of schools’ football for those who play, and for those who engage by other means</w:t>
      </w:r>
      <w:r>
        <w:rPr>
          <w:rStyle w:val="eop"/>
          <w:rFonts w:ascii="Arial" w:hAnsi="Arial" w:cs="Arial"/>
          <w:color w:val="000000"/>
        </w:rPr>
        <w:t> </w:t>
      </w:r>
    </w:p>
    <w:p w14:paraId="1661EA12" w14:textId="77777777" w:rsidR="00593945" w:rsidRDefault="00593945" w:rsidP="00593945">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Seek feedback from pupils playing District and County Representative football about the quality of their experience, with a view to continuous improvement</w:t>
      </w:r>
      <w:r>
        <w:rPr>
          <w:rStyle w:val="eop"/>
          <w:rFonts w:ascii="Arial" w:hAnsi="Arial" w:cs="Arial"/>
          <w:color w:val="000000"/>
        </w:rPr>
        <w:t> </w:t>
      </w:r>
    </w:p>
    <w:p w14:paraId="455D82C4" w14:textId="77777777" w:rsidR="00593945" w:rsidRDefault="00593945" w:rsidP="00593945">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Specifically for pupils playing District and County Representative football, take steps to measure their understanding of local safeguarding arrangements and use that feedback to further develop safeguarding practice</w:t>
      </w:r>
      <w:r>
        <w:rPr>
          <w:rStyle w:val="eop"/>
          <w:rFonts w:ascii="Arial" w:hAnsi="Arial" w:cs="Arial"/>
          <w:color w:val="000000"/>
        </w:rPr>
        <w:t> </w:t>
      </w:r>
    </w:p>
    <w:p w14:paraId="2F6E64F5" w14:textId="77777777" w:rsidR="00593945" w:rsidRDefault="00593945" w:rsidP="00593945">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For international players, seek feedback about the quality of their experience, including their understanding of safeguarding controls, with a view to continuous improvement</w:t>
      </w:r>
      <w:r>
        <w:rPr>
          <w:rStyle w:val="eop"/>
          <w:rFonts w:ascii="Arial" w:hAnsi="Arial" w:cs="Arial"/>
          <w:color w:val="000000"/>
        </w:rPr>
        <w:t> </w:t>
      </w:r>
    </w:p>
    <w:p w14:paraId="3923D6FB" w14:textId="77777777" w:rsidR="00593945" w:rsidRDefault="00593945" w:rsidP="00593945">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Develop appropriate means by which to engage consumers and customers in decision-making so that their opinion can influence planning and development (see appendix 1 to this policy)</w:t>
      </w:r>
      <w:r>
        <w:rPr>
          <w:rStyle w:val="eop"/>
          <w:rFonts w:ascii="Arial" w:hAnsi="Arial" w:cs="Arial"/>
          <w:color w:val="000000"/>
        </w:rPr>
        <w:t> </w:t>
      </w:r>
    </w:p>
    <w:p w14:paraId="2EFB3C11" w14:textId="77777777" w:rsidR="00593945" w:rsidRDefault="00593945" w:rsidP="00593945">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Periodically, consult with member Associations on plans to develop provision, and the potential impact plans may have on players</w:t>
      </w:r>
      <w:r>
        <w:rPr>
          <w:rStyle w:val="eop"/>
          <w:rFonts w:ascii="Arial" w:hAnsi="Arial" w:cs="Arial"/>
          <w:color w:val="000000"/>
        </w:rPr>
        <w:t> </w:t>
      </w:r>
    </w:p>
    <w:p w14:paraId="773C2CB1" w14:textId="77777777" w:rsidR="00593945" w:rsidRDefault="00593945" w:rsidP="00593945">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Ensure that opportunities to provide feedback do not discriminate against any group and make suitable adjustments to reach those groups who may not otherwise engage</w:t>
      </w:r>
      <w:r>
        <w:rPr>
          <w:rStyle w:val="eop"/>
          <w:rFonts w:ascii="Arial" w:hAnsi="Arial" w:cs="Arial"/>
          <w:color w:val="000000"/>
        </w:rPr>
        <w:t> </w:t>
      </w:r>
    </w:p>
    <w:p w14:paraId="14ECAF72" w14:textId="77777777" w:rsidR="00593945" w:rsidRDefault="00593945"/>
    <w:sectPr w:rsidR="00593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00510"/>
    <w:multiLevelType w:val="multilevel"/>
    <w:tmpl w:val="DDB0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357FD5"/>
    <w:multiLevelType w:val="multilevel"/>
    <w:tmpl w:val="E05E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45"/>
    <w:rsid w:val="00593945"/>
    <w:rsid w:val="00D1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0EAA"/>
  <w15:chartTrackingRefBased/>
  <w15:docId w15:val="{9AD6ACD7-4C0E-404A-84B3-105F42CC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3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3945"/>
  </w:style>
  <w:style w:type="character" w:customStyle="1" w:styleId="tabchar">
    <w:name w:val="tabchar"/>
    <w:basedOn w:val="DefaultParagraphFont"/>
    <w:rsid w:val="00593945"/>
  </w:style>
  <w:style w:type="character" w:customStyle="1" w:styleId="eop">
    <w:name w:val="eop"/>
    <w:basedOn w:val="DefaultParagraphFont"/>
    <w:rsid w:val="0059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9113">
      <w:bodyDiv w:val="1"/>
      <w:marLeft w:val="0"/>
      <w:marRight w:val="0"/>
      <w:marTop w:val="0"/>
      <w:marBottom w:val="0"/>
      <w:divBdr>
        <w:top w:val="none" w:sz="0" w:space="0" w:color="auto"/>
        <w:left w:val="none" w:sz="0" w:space="0" w:color="auto"/>
        <w:bottom w:val="none" w:sz="0" w:space="0" w:color="auto"/>
        <w:right w:val="none" w:sz="0" w:space="0" w:color="auto"/>
      </w:divBdr>
      <w:divsChild>
        <w:div w:id="1303921721">
          <w:marLeft w:val="0"/>
          <w:marRight w:val="0"/>
          <w:marTop w:val="0"/>
          <w:marBottom w:val="0"/>
          <w:divBdr>
            <w:top w:val="none" w:sz="0" w:space="0" w:color="auto"/>
            <w:left w:val="none" w:sz="0" w:space="0" w:color="auto"/>
            <w:bottom w:val="none" w:sz="0" w:space="0" w:color="auto"/>
            <w:right w:val="none" w:sz="0" w:space="0" w:color="auto"/>
          </w:divBdr>
        </w:div>
        <w:div w:id="2015716786">
          <w:marLeft w:val="0"/>
          <w:marRight w:val="0"/>
          <w:marTop w:val="0"/>
          <w:marBottom w:val="0"/>
          <w:divBdr>
            <w:top w:val="none" w:sz="0" w:space="0" w:color="auto"/>
            <w:left w:val="none" w:sz="0" w:space="0" w:color="auto"/>
            <w:bottom w:val="none" w:sz="0" w:space="0" w:color="auto"/>
            <w:right w:val="none" w:sz="0" w:space="0" w:color="auto"/>
          </w:divBdr>
        </w:div>
        <w:div w:id="96981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Company>The FA</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Blades</dc:creator>
  <cp:keywords/>
  <dc:description/>
  <cp:lastModifiedBy>Jacob Blades</cp:lastModifiedBy>
  <cp:revision>2</cp:revision>
  <dcterms:created xsi:type="dcterms:W3CDTF">2021-09-01T12:43:00Z</dcterms:created>
  <dcterms:modified xsi:type="dcterms:W3CDTF">2021-09-01T12:43:00Z</dcterms:modified>
</cp:coreProperties>
</file>