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145EC" w14:textId="5C4FA6E4" w:rsidR="00D46BA3" w:rsidRDefault="00D46BA3" w:rsidP="007558BD">
      <w:pPr>
        <w:jc w:val="center"/>
        <w:rPr>
          <w:rFonts w:ascii="Arial" w:hAnsi="Arial" w:cs="Arial"/>
          <w:b/>
          <w:sz w:val="24"/>
        </w:rPr>
      </w:pPr>
      <w:r>
        <w:rPr>
          <w:rFonts w:ascii="Arial" w:hAnsi="Arial" w:cs="Arial"/>
          <w:b/>
          <w:noProof/>
          <w:sz w:val="24"/>
        </w:rPr>
        <w:drawing>
          <wp:inline distT="0" distB="0" distL="0" distR="0" wp14:anchorId="76C27235" wp14:editId="1941AF9C">
            <wp:extent cx="1226820" cy="1226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6820" cy="1226820"/>
                    </a:xfrm>
                    <a:prstGeom prst="rect">
                      <a:avLst/>
                    </a:prstGeom>
                  </pic:spPr>
                </pic:pic>
              </a:graphicData>
            </a:graphic>
          </wp:inline>
        </w:drawing>
      </w:r>
    </w:p>
    <w:p w14:paraId="709F5E8A" w14:textId="3A187E5E" w:rsidR="00D46BA3" w:rsidRDefault="0036186E" w:rsidP="0036186E">
      <w:pPr>
        <w:rPr>
          <w:rFonts w:ascii="Arial" w:hAnsi="Arial" w:cs="Arial"/>
          <w:b/>
          <w:sz w:val="24"/>
        </w:rPr>
      </w:pPr>
      <w:r w:rsidRPr="006523E8">
        <w:rPr>
          <w:rFonts w:ascii="Arial" w:hAnsi="Arial" w:cs="Arial"/>
          <w:b/>
          <w:sz w:val="24"/>
        </w:rPr>
        <w:t>Venue Risk Assessment (</w:t>
      </w:r>
      <w:r w:rsidR="001E0B82">
        <w:rPr>
          <w:rFonts w:ascii="Arial" w:hAnsi="Arial" w:cs="Arial"/>
          <w:b/>
          <w:sz w:val="24"/>
        </w:rPr>
        <w:t>Name of hotel/</w:t>
      </w:r>
      <w:r w:rsidR="00D46BA3">
        <w:rPr>
          <w:rFonts w:ascii="Arial" w:hAnsi="Arial" w:cs="Arial"/>
          <w:b/>
          <w:sz w:val="24"/>
        </w:rPr>
        <w:t>accommodation)</w:t>
      </w:r>
      <w:r>
        <w:rPr>
          <w:rFonts w:ascii="Arial" w:hAnsi="Arial" w:cs="Arial"/>
          <w:b/>
          <w:sz w:val="24"/>
        </w:rPr>
        <w:t xml:space="preserve">.  </w:t>
      </w:r>
      <w:r w:rsidR="001E0B82">
        <w:rPr>
          <w:rFonts w:ascii="Arial" w:hAnsi="Arial" w:cs="Arial"/>
          <w:b/>
          <w:sz w:val="24"/>
        </w:rPr>
        <w:br/>
      </w:r>
    </w:p>
    <w:p w14:paraId="02AB54F2" w14:textId="1C75DCAB" w:rsidR="001E0B82" w:rsidRPr="001E0B82" w:rsidRDefault="001E0B82" w:rsidP="0036186E">
      <w:pPr>
        <w:rPr>
          <w:rFonts w:ascii="Arial" w:hAnsi="Arial" w:cs="Arial"/>
          <w:b/>
          <w:sz w:val="24"/>
        </w:rPr>
      </w:pPr>
      <w:r>
        <w:rPr>
          <w:rFonts w:ascii="Arial" w:hAnsi="Arial" w:cs="Arial"/>
          <w:b/>
          <w:sz w:val="24"/>
        </w:rPr>
        <w:t xml:space="preserve">Match versus: - __________________________ </w:t>
      </w:r>
      <w:r w:rsidR="00C146A1">
        <w:rPr>
          <w:rFonts w:ascii="Arial" w:hAnsi="Arial" w:cs="Arial"/>
          <w:b/>
          <w:sz w:val="24"/>
        </w:rPr>
        <w:t xml:space="preserve">Date: ___________________ </w:t>
      </w:r>
    </w:p>
    <w:p w14:paraId="67ED5A7A" w14:textId="50DD5699" w:rsidR="0036186E" w:rsidRDefault="0036186E" w:rsidP="0036186E">
      <w:pPr>
        <w:jc w:val="both"/>
        <w:rPr>
          <w:rFonts w:ascii="Arial" w:hAnsi="Arial" w:cs="Arial"/>
        </w:rPr>
      </w:pPr>
      <w:r w:rsidRPr="00953EC7">
        <w:rPr>
          <w:rFonts w:ascii="Arial" w:hAnsi="Arial" w:cs="Arial"/>
        </w:rPr>
        <w:t xml:space="preserve">Associations </w:t>
      </w:r>
      <w:r w:rsidR="00336788">
        <w:rPr>
          <w:rFonts w:ascii="Arial" w:hAnsi="Arial" w:cs="Arial"/>
        </w:rPr>
        <w:t>will not often need to make arrangements for overnight accommodation/travel prior to a fixture. In these</w:t>
      </w:r>
      <w:r>
        <w:rPr>
          <w:rFonts w:ascii="Arial" w:hAnsi="Arial" w:cs="Arial"/>
        </w:rPr>
        <w:t xml:space="preserve"> circumstances, you will only</w:t>
      </w:r>
      <w:r w:rsidR="00336788">
        <w:rPr>
          <w:rFonts w:ascii="Arial" w:hAnsi="Arial" w:cs="Arial"/>
        </w:rPr>
        <w:t xml:space="preserve"> </w:t>
      </w:r>
      <w:r>
        <w:rPr>
          <w:rFonts w:ascii="Arial" w:hAnsi="Arial" w:cs="Arial"/>
        </w:rPr>
        <w:t xml:space="preserve">need to carry </w:t>
      </w:r>
      <w:r w:rsidR="00336788">
        <w:rPr>
          <w:rFonts w:ascii="Arial" w:hAnsi="Arial" w:cs="Arial"/>
        </w:rPr>
        <w:t>a more details</w:t>
      </w:r>
      <w:r>
        <w:rPr>
          <w:rFonts w:ascii="Arial" w:hAnsi="Arial" w:cs="Arial"/>
        </w:rPr>
        <w:t xml:space="preserve"> Risk Assessment You will need to keep a copy of this RA for your own Association records</w:t>
      </w:r>
      <w:r w:rsidR="00336788">
        <w:rPr>
          <w:rFonts w:ascii="Arial" w:hAnsi="Arial" w:cs="Arial"/>
        </w:rPr>
        <w:t>,</w:t>
      </w:r>
      <w:r>
        <w:rPr>
          <w:rFonts w:ascii="Arial" w:hAnsi="Arial" w:cs="Arial"/>
        </w:rPr>
        <w:t xml:space="preserve"> and may be asked to share it with </w:t>
      </w:r>
      <w:r w:rsidR="00336788">
        <w:rPr>
          <w:rFonts w:ascii="Arial" w:hAnsi="Arial" w:cs="Arial"/>
        </w:rPr>
        <w:t>parents/guardians</w:t>
      </w:r>
      <w:r>
        <w:rPr>
          <w:rFonts w:ascii="Arial" w:hAnsi="Arial" w:cs="Arial"/>
        </w:rPr>
        <w:t>, so ensure it is available on request</w:t>
      </w:r>
      <w:r w:rsidR="00854456">
        <w:rPr>
          <w:rFonts w:ascii="Arial" w:hAnsi="Arial" w:cs="Arial"/>
        </w:rPr>
        <w:t>.</w:t>
      </w:r>
    </w:p>
    <w:tbl>
      <w:tblPr>
        <w:tblStyle w:val="TableGrid"/>
        <w:tblW w:w="0" w:type="auto"/>
        <w:tblLook w:val="04A0" w:firstRow="1" w:lastRow="0" w:firstColumn="1" w:lastColumn="0" w:noHBand="0" w:noVBand="1"/>
      </w:tblPr>
      <w:tblGrid>
        <w:gridCol w:w="4316"/>
        <w:gridCol w:w="8634"/>
      </w:tblGrid>
      <w:tr w:rsidR="00222345" w14:paraId="006DEBCA" w14:textId="77777777" w:rsidTr="005E72EF">
        <w:trPr>
          <w:trHeight w:val="714"/>
        </w:trPr>
        <w:tc>
          <w:tcPr>
            <w:tcW w:w="4316" w:type="dxa"/>
          </w:tcPr>
          <w:p w14:paraId="17B4F282" w14:textId="77777777" w:rsidR="00222345" w:rsidRDefault="00222345" w:rsidP="0036186E">
            <w:pPr>
              <w:jc w:val="both"/>
              <w:rPr>
                <w:rFonts w:ascii="Arial" w:hAnsi="Arial" w:cs="Arial"/>
              </w:rPr>
            </w:pPr>
            <w:r>
              <w:rPr>
                <w:rFonts w:ascii="Arial" w:hAnsi="Arial" w:cs="Arial"/>
              </w:rPr>
              <w:t>Association name and team details (age groups)</w:t>
            </w:r>
          </w:p>
        </w:tc>
        <w:tc>
          <w:tcPr>
            <w:tcW w:w="8634" w:type="dxa"/>
          </w:tcPr>
          <w:p w14:paraId="13C82631" w14:textId="77777777" w:rsidR="00222345" w:rsidRDefault="00222345" w:rsidP="0036186E">
            <w:pPr>
              <w:jc w:val="both"/>
              <w:rPr>
                <w:rFonts w:ascii="Arial" w:hAnsi="Arial" w:cs="Arial"/>
              </w:rPr>
            </w:pPr>
          </w:p>
        </w:tc>
      </w:tr>
      <w:tr w:rsidR="00222345" w14:paraId="42385F92" w14:textId="77777777" w:rsidTr="005745ED">
        <w:trPr>
          <w:trHeight w:val="558"/>
        </w:trPr>
        <w:tc>
          <w:tcPr>
            <w:tcW w:w="4316" w:type="dxa"/>
          </w:tcPr>
          <w:p w14:paraId="13FB4A86" w14:textId="77777777" w:rsidR="00222345" w:rsidRDefault="00222345" w:rsidP="0036186E">
            <w:pPr>
              <w:jc w:val="both"/>
              <w:rPr>
                <w:rFonts w:ascii="Arial" w:hAnsi="Arial" w:cs="Arial"/>
              </w:rPr>
            </w:pPr>
            <w:r>
              <w:rPr>
                <w:rFonts w:ascii="Arial" w:hAnsi="Arial" w:cs="Arial"/>
              </w:rPr>
              <w:t>Date of Assessment</w:t>
            </w:r>
          </w:p>
        </w:tc>
        <w:tc>
          <w:tcPr>
            <w:tcW w:w="8634" w:type="dxa"/>
          </w:tcPr>
          <w:p w14:paraId="2A66BB9E" w14:textId="77777777" w:rsidR="00222345" w:rsidRDefault="00222345" w:rsidP="0036186E">
            <w:pPr>
              <w:jc w:val="both"/>
              <w:rPr>
                <w:rFonts w:ascii="Arial" w:hAnsi="Arial" w:cs="Arial"/>
              </w:rPr>
            </w:pPr>
          </w:p>
        </w:tc>
      </w:tr>
      <w:tr w:rsidR="00222345" w14:paraId="19C3A9DF" w14:textId="77777777" w:rsidTr="00222345">
        <w:trPr>
          <w:trHeight w:val="1683"/>
        </w:trPr>
        <w:tc>
          <w:tcPr>
            <w:tcW w:w="4316" w:type="dxa"/>
          </w:tcPr>
          <w:p w14:paraId="07B74AF5" w14:textId="7D398D4E" w:rsidR="00222345" w:rsidRDefault="00967F38" w:rsidP="0036186E">
            <w:pPr>
              <w:jc w:val="both"/>
              <w:rPr>
                <w:rFonts w:ascii="Arial" w:hAnsi="Arial" w:cs="Arial"/>
              </w:rPr>
            </w:pPr>
            <w:proofErr w:type="spellStart"/>
            <w:r>
              <w:rPr>
                <w:rFonts w:ascii="Arial" w:hAnsi="Arial" w:cs="Arial"/>
              </w:rPr>
              <w:t>Accomodation</w:t>
            </w:r>
            <w:proofErr w:type="spellEnd"/>
            <w:r w:rsidR="00222345">
              <w:rPr>
                <w:rFonts w:ascii="Arial" w:hAnsi="Arial" w:cs="Arial"/>
              </w:rPr>
              <w:t xml:space="preserve"> address</w:t>
            </w:r>
          </w:p>
          <w:p w14:paraId="1DC34BCF" w14:textId="77777777" w:rsidR="00222345" w:rsidRDefault="00222345" w:rsidP="0036186E">
            <w:pPr>
              <w:jc w:val="both"/>
              <w:rPr>
                <w:rFonts w:ascii="Arial" w:hAnsi="Arial" w:cs="Arial"/>
              </w:rPr>
            </w:pPr>
          </w:p>
        </w:tc>
        <w:tc>
          <w:tcPr>
            <w:tcW w:w="8634" w:type="dxa"/>
          </w:tcPr>
          <w:p w14:paraId="683FFD84" w14:textId="77777777" w:rsidR="00222345" w:rsidRDefault="00222345" w:rsidP="0036186E">
            <w:pPr>
              <w:jc w:val="both"/>
              <w:rPr>
                <w:rFonts w:ascii="Arial" w:hAnsi="Arial" w:cs="Arial"/>
              </w:rPr>
            </w:pPr>
            <w:r>
              <w:rPr>
                <w:rFonts w:ascii="Arial" w:hAnsi="Arial" w:cs="Arial"/>
              </w:rPr>
              <w:t>Name of venue</w:t>
            </w:r>
          </w:p>
          <w:p w14:paraId="79EDAF6E" w14:textId="77777777" w:rsidR="00222345" w:rsidRDefault="00222345" w:rsidP="0036186E">
            <w:pPr>
              <w:jc w:val="both"/>
              <w:rPr>
                <w:rFonts w:ascii="Arial" w:hAnsi="Arial" w:cs="Arial"/>
              </w:rPr>
            </w:pPr>
          </w:p>
          <w:p w14:paraId="2E70002E" w14:textId="77777777" w:rsidR="00222345" w:rsidRDefault="00222345" w:rsidP="0036186E">
            <w:pPr>
              <w:jc w:val="both"/>
              <w:rPr>
                <w:rFonts w:ascii="Arial" w:hAnsi="Arial" w:cs="Arial"/>
              </w:rPr>
            </w:pPr>
            <w:r>
              <w:rPr>
                <w:rFonts w:ascii="Arial" w:hAnsi="Arial" w:cs="Arial"/>
              </w:rPr>
              <w:t>Address</w:t>
            </w:r>
          </w:p>
        </w:tc>
      </w:tr>
      <w:tr w:rsidR="00222345" w14:paraId="5FCEA464" w14:textId="77777777" w:rsidTr="00222345">
        <w:trPr>
          <w:trHeight w:val="560"/>
        </w:trPr>
        <w:tc>
          <w:tcPr>
            <w:tcW w:w="4316" w:type="dxa"/>
          </w:tcPr>
          <w:p w14:paraId="02589C98" w14:textId="77777777" w:rsidR="00222345" w:rsidRDefault="00222345" w:rsidP="0036186E">
            <w:pPr>
              <w:jc w:val="both"/>
              <w:rPr>
                <w:rFonts w:ascii="Arial" w:hAnsi="Arial" w:cs="Arial"/>
              </w:rPr>
            </w:pPr>
            <w:r>
              <w:rPr>
                <w:rFonts w:ascii="Arial" w:hAnsi="Arial" w:cs="Arial"/>
              </w:rPr>
              <w:t>GPS co-ordinates</w:t>
            </w:r>
          </w:p>
        </w:tc>
        <w:tc>
          <w:tcPr>
            <w:tcW w:w="8634" w:type="dxa"/>
          </w:tcPr>
          <w:p w14:paraId="1C7C18C3" w14:textId="77777777" w:rsidR="00222345" w:rsidRDefault="00222345" w:rsidP="0036186E">
            <w:pPr>
              <w:jc w:val="both"/>
              <w:rPr>
                <w:rFonts w:ascii="Arial" w:hAnsi="Arial" w:cs="Arial"/>
              </w:rPr>
            </w:pPr>
          </w:p>
        </w:tc>
      </w:tr>
      <w:tr w:rsidR="00222345" w14:paraId="010AC365" w14:textId="77777777" w:rsidTr="00387859">
        <w:trPr>
          <w:trHeight w:val="1509"/>
        </w:trPr>
        <w:tc>
          <w:tcPr>
            <w:tcW w:w="4316" w:type="dxa"/>
          </w:tcPr>
          <w:p w14:paraId="15857FF9" w14:textId="77777777" w:rsidR="00222345" w:rsidRDefault="00222345" w:rsidP="00222345">
            <w:pPr>
              <w:jc w:val="both"/>
              <w:rPr>
                <w:rFonts w:ascii="Arial" w:hAnsi="Arial" w:cs="Arial"/>
              </w:rPr>
            </w:pPr>
            <w:r w:rsidRPr="00222345">
              <w:rPr>
                <w:rFonts w:ascii="Arial" w:hAnsi="Arial" w:cs="Arial"/>
              </w:rPr>
              <w:lastRenderedPageBreak/>
              <w:t>Lead Organisation contact</w:t>
            </w:r>
            <w:r>
              <w:rPr>
                <w:rFonts w:ascii="Arial" w:hAnsi="Arial" w:cs="Arial"/>
              </w:rPr>
              <w:t xml:space="preserve"> </w:t>
            </w:r>
          </w:p>
        </w:tc>
        <w:tc>
          <w:tcPr>
            <w:tcW w:w="8634" w:type="dxa"/>
          </w:tcPr>
          <w:p w14:paraId="3D8B3FA9" w14:textId="77777777" w:rsidR="00222345" w:rsidRDefault="00222345" w:rsidP="0036186E">
            <w:pPr>
              <w:jc w:val="both"/>
              <w:rPr>
                <w:rFonts w:ascii="Arial" w:hAnsi="Arial" w:cs="Arial"/>
              </w:rPr>
            </w:pPr>
            <w:r>
              <w:rPr>
                <w:rFonts w:ascii="Arial" w:hAnsi="Arial" w:cs="Arial"/>
              </w:rPr>
              <w:t>Name</w:t>
            </w:r>
          </w:p>
          <w:p w14:paraId="221605D2" w14:textId="77777777" w:rsidR="00222345" w:rsidRDefault="00222345" w:rsidP="0036186E">
            <w:pPr>
              <w:jc w:val="both"/>
              <w:rPr>
                <w:rFonts w:ascii="Arial" w:hAnsi="Arial" w:cs="Arial"/>
              </w:rPr>
            </w:pPr>
          </w:p>
          <w:p w14:paraId="41EA1172" w14:textId="77777777" w:rsidR="00222345" w:rsidRDefault="00222345" w:rsidP="0036186E">
            <w:pPr>
              <w:jc w:val="both"/>
              <w:rPr>
                <w:rFonts w:ascii="Arial" w:hAnsi="Arial" w:cs="Arial"/>
              </w:rPr>
            </w:pPr>
            <w:r>
              <w:rPr>
                <w:rFonts w:ascii="Arial" w:hAnsi="Arial" w:cs="Arial"/>
              </w:rPr>
              <w:t>Phone</w:t>
            </w:r>
          </w:p>
          <w:p w14:paraId="4BAC192E" w14:textId="77777777" w:rsidR="00222345" w:rsidRDefault="00222345" w:rsidP="0036186E">
            <w:pPr>
              <w:jc w:val="both"/>
              <w:rPr>
                <w:rFonts w:ascii="Arial" w:hAnsi="Arial" w:cs="Arial"/>
              </w:rPr>
            </w:pPr>
          </w:p>
          <w:p w14:paraId="244EE097" w14:textId="77777777" w:rsidR="00222345" w:rsidRDefault="00222345" w:rsidP="0036186E">
            <w:pPr>
              <w:jc w:val="both"/>
              <w:rPr>
                <w:rFonts w:ascii="Arial" w:hAnsi="Arial" w:cs="Arial"/>
              </w:rPr>
            </w:pPr>
            <w:r>
              <w:rPr>
                <w:rFonts w:ascii="Arial" w:hAnsi="Arial" w:cs="Arial"/>
              </w:rPr>
              <w:t>Email</w:t>
            </w:r>
          </w:p>
        </w:tc>
      </w:tr>
      <w:tr w:rsidR="00222345" w14:paraId="2F5D442A" w14:textId="77777777" w:rsidTr="00E564C1">
        <w:trPr>
          <w:trHeight w:val="1550"/>
        </w:trPr>
        <w:tc>
          <w:tcPr>
            <w:tcW w:w="4316" w:type="dxa"/>
          </w:tcPr>
          <w:p w14:paraId="14F6B88F" w14:textId="77777777" w:rsidR="00222345" w:rsidRDefault="00222345" w:rsidP="0036186E">
            <w:pPr>
              <w:jc w:val="both"/>
              <w:rPr>
                <w:rFonts w:ascii="Arial" w:hAnsi="Arial" w:cs="Arial"/>
              </w:rPr>
            </w:pPr>
            <w:r>
              <w:rPr>
                <w:rFonts w:ascii="Arial" w:hAnsi="Arial" w:cs="Arial"/>
              </w:rPr>
              <w:t>Association Welfare Officer contact</w:t>
            </w:r>
          </w:p>
        </w:tc>
        <w:tc>
          <w:tcPr>
            <w:tcW w:w="8634" w:type="dxa"/>
          </w:tcPr>
          <w:p w14:paraId="581308A3" w14:textId="77777777" w:rsidR="00222345" w:rsidRDefault="00222345" w:rsidP="0036186E">
            <w:pPr>
              <w:jc w:val="both"/>
              <w:rPr>
                <w:rFonts w:ascii="Arial" w:hAnsi="Arial" w:cs="Arial"/>
              </w:rPr>
            </w:pPr>
            <w:r>
              <w:rPr>
                <w:rFonts w:ascii="Arial" w:hAnsi="Arial" w:cs="Arial"/>
              </w:rPr>
              <w:t>Name</w:t>
            </w:r>
          </w:p>
          <w:p w14:paraId="6D3F2D84" w14:textId="77777777" w:rsidR="00222345" w:rsidRDefault="00222345" w:rsidP="0036186E">
            <w:pPr>
              <w:jc w:val="both"/>
              <w:rPr>
                <w:rFonts w:ascii="Arial" w:hAnsi="Arial" w:cs="Arial"/>
              </w:rPr>
            </w:pPr>
          </w:p>
          <w:p w14:paraId="2BC21073" w14:textId="77777777" w:rsidR="00222345" w:rsidRDefault="00222345" w:rsidP="0036186E">
            <w:pPr>
              <w:jc w:val="both"/>
              <w:rPr>
                <w:rFonts w:ascii="Arial" w:hAnsi="Arial" w:cs="Arial"/>
              </w:rPr>
            </w:pPr>
            <w:r>
              <w:rPr>
                <w:rFonts w:ascii="Arial" w:hAnsi="Arial" w:cs="Arial"/>
              </w:rPr>
              <w:t>Phone</w:t>
            </w:r>
          </w:p>
          <w:p w14:paraId="4EFDCA0B" w14:textId="77777777" w:rsidR="00222345" w:rsidRDefault="00222345" w:rsidP="0036186E">
            <w:pPr>
              <w:jc w:val="both"/>
              <w:rPr>
                <w:rFonts w:ascii="Arial" w:hAnsi="Arial" w:cs="Arial"/>
              </w:rPr>
            </w:pPr>
          </w:p>
          <w:p w14:paraId="793CDFA9" w14:textId="77777777" w:rsidR="00222345" w:rsidRDefault="00222345" w:rsidP="0036186E">
            <w:pPr>
              <w:jc w:val="both"/>
              <w:rPr>
                <w:rFonts w:ascii="Arial" w:hAnsi="Arial" w:cs="Arial"/>
              </w:rPr>
            </w:pPr>
            <w:r>
              <w:rPr>
                <w:rFonts w:ascii="Arial" w:hAnsi="Arial" w:cs="Arial"/>
              </w:rPr>
              <w:t>Email</w:t>
            </w:r>
          </w:p>
        </w:tc>
      </w:tr>
    </w:tbl>
    <w:p w14:paraId="280CDD25" w14:textId="0500FCB3" w:rsidR="00854456" w:rsidRDefault="00854456" w:rsidP="0036186E">
      <w:pPr>
        <w:jc w:val="both"/>
        <w:rPr>
          <w:rFonts w:ascii="Arial" w:hAnsi="Arial" w:cs="Arial"/>
        </w:rPr>
      </w:pPr>
    </w:p>
    <w:p w14:paraId="11EB1607" w14:textId="02B8CA76" w:rsidR="007558BD" w:rsidRDefault="007558BD" w:rsidP="0036186E">
      <w:pPr>
        <w:jc w:val="both"/>
        <w:rPr>
          <w:rFonts w:ascii="Arial" w:hAnsi="Arial" w:cs="Arial"/>
        </w:rPr>
      </w:pPr>
    </w:p>
    <w:p w14:paraId="063BC206" w14:textId="77777777" w:rsidR="007558BD" w:rsidRDefault="007558BD" w:rsidP="0036186E">
      <w:pPr>
        <w:jc w:val="both"/>
        <w:rPr>
          <w:rFonts w:ascii="Arial" w:hAnsi="Arial" w:cs="Arial"/>
        </w:rPr>
      </w:pPr>
    </w:p>
    <w:tbl>
      <w:tblPr>
        <w:tblStyle w:val="TableGrid"/>
        <w:tblW w:w="13083" w:type="dxa"/>
        <w:tblInd w:w="-5" w:type="dxa"/>
        <w:tblLook w:val="04A0" w:firstRow="1" w:lastRow="0" w:firstColumn="1" w:lastColumn="0" w:noHBand="0" w:noVBand="1"/>
      </w:tblPr>
      <w:tblGrid>
        <w:gridCol w:w="4362"/>
        <w:gridCol w:w="3998"/>
        <w:gridCol w:w="4723"/>
      </w:tblGrid>
      <w:tr w:rsidR="004540BF" w14:paraId="6BB8092E" w14:textId="77777777" w:rsidTr="00D46BA3">
        <w:trPr>
          <w:trHeight w:val="1419"/>
        </w:trPr>
        <w:tc>
          <w:tcPr>
            <w:tcW w:w="4362" w:type="dxa"/>
          </w:tcPr>
          <w:p w14:paraId="108C9EC6" w14:textId="77777777" w:rsidR="004540BF" w:rsidRDefault="004540BF" w:rsidP="004540BF">
            <w:pPr>
              <w:rPr>
                <w:rFonts w:ascii="Arial" w:hAnsi="Arial" w:cs="Arial"/>
              </w:rPr>
            </w:pPr>
            <w:r w:rsidRPr="007558BD">
              <w:rPr>
                <w:rFonts w:ascii="Arial" w:hAnsi="Arial" w:cs="Arial"/>
                <w:b/>
                <w:bCs/>
              </w:rPr>
              <w:t>Policy Checklist</w:t>
            </w:r>
            <w:r>
              <w:rPr>
                <w:rFonts w:ascii="Arial" w:hAnsi="Arial" w:cs="Arial"/>
              </w:rPr>
              <w:t>: please ensure you have the following in place (they can be downloaded from ESFA website)</w:t>
            </w:r>
          </w:p>
        </w:tc>
        <w:tc>
          <w:tcPr>
            <w:tcW w:w="3998" w:type="dxa"/>
          </w:tcPr>
          <w:p w14:paraId="7DB3CC98" w14:textId="77777777" w:rsidR="004540BF" w:rsidRDefault="004540BF" w:rsidP="004540BF">
            <w:pPr>
              <w:rPr>
                <w:rFonts w:ascii="Arial" w:hAnsi="Arial" w:cs="Arial"/>
              </w:rPr>
            </w:pPr>
            <w:r>
              <w:rPr>
                <w:rFonts w:ascii="Arial" w:hAnsi="Arial" w:cs="Arial"/>
              </w:rPr>
              <w:t>Attached to this Risk Assessment</w:t>
            </w:r>
          </w:p>
        </w:tc>
        <w:tc>
          <w:tcPr>
            <w:tcW w:w="4723" w:type="dxa"/>
          </w:tcPr>
          <w:p w14:paraId="75BCEC09" w14:textId="77777777" w:rsidR="004540BF" w:rsidRDefault="004540BF" w:rsidP="0036186E">
            <w:pPr>
              <w:jc w:val="both"/>
              <w:rPr>
                <w:rFonts w:ascii="Arial" w:hAnsi="Arial" w:cs="Arial"/>
              </w:rPr>
            </w:pPr>
            <w:r>
              <w:rPr>
                <w:rFonts w:ascii="Arial" w:hAnsi="Arial" w:cs="Arial"/>
              </w:rPr>
              <w:t>Checked and agreed by</w:t>
            </w:r>
          </w:p>
        </w:tc>
      </w:tr>
      <w:tr w:rsidR="004540BF" w14:paraId="4034FD04" w14:textId="77777777" w:rsidTr="00D46BA3">
        <w:trPr>
          <w:trHeight w:val="729"/>
        </w:trPr>
        <w:tc>
          <w:tcPr>
            <w:tcW w:w="4362" w:type="dxa"/>
          </w:tcPr>
          <w:p w14:paraId="0E4529EB" w14:textId="77777777" w:rsidR="004540BF" w:rsidRDefault="004540BF" w:rsidP="004540BF">
            <w:pPr>
              <w:jc w:val="both"/>
              <w:rPr>
                <w:rFonts w:ascii="Arial" w:hAnsi="Arial" w:cs="Arial"/>
              </w:rPr>
            </w:pPr>
            <w:r>
              <w:rPr>
                <w:rFonts w:ascii="Arial" w:hAnsi="Arial" w:cs="Arial"/>
              </w:rPr>
              <w:t>Safeguarding Children</w:t>
            </w:r>
          </w:p>
          <w:p w14:paraId="0E65C7C2" w14:textId="77777777" w:rsidR="004540BF" w:rsidRDefault="004540BF" w:rsidP="0036186E">
            <w:pPr>
              <w:jc w:val="both"/>
              <w:rPr>
                <w:rFonts w:ascii="Arial" w:hAnsi="Arial" w:cs="Arial"/>
              </w:rPr>
            </w:pPr>
          </w:p>
        </w:tc>
        <w:tc>
          <w:tcPr>
            <w:tcW w:w="3998" w:type="dxa"/>
          </w:tcPr>
          <w:p w14:paraId="71AD1778" w14:textId="77777777" w:rsidR="004540BF" w:rsidRDefault="004540BF" w:rsidP="0036186E">
            <w:pPr>
              <w:jc w:val="both"/>
              <w:rPr>
                <w:rFonts w:ascii="Arial" w:hAnsi="Arial" w:cs="Arial"/>
              </w:rPr>
            </w:pPr>
          </w:p>
        </w:tc>
        <w:tc>
          <w:tcPr>
            <w:tcW w:w="4723" w:type="dxa"/>
          </w:tcPr>
          <w:p w14:paraId="186A4710" w14:textId="77777777" w:rsidR="004540BF" w:rsidRDefault="004540BF" w:rsidP="0036186E">
            <w:pPr>
              <w:jc w:val="both"/>
              <w:rPr>
                <w:rFonts w:ascii="Arial" w:hAnsi="Arial" w:cs="Arial"/>
              </w:rPr>
            </w:pPr>
          </w:p>
        </w:tc>
      </w:tr>
      <w:tr w:rsidR="004540BF" w14:paraId="7CF214E1" w14:textId="77777777" w:rsidTr="00D46BA3">
        <w:trPr>
          <w:trHeight w:val="729"/>
        </w:trPr>
        <w:tc>
          <w:tcPr>
            <w:tcW w:w="4362" w:type="dxa"/>
          </w:tcPr>
          <w:p w14:paraId="4BDB51E0" w14:textId="77777777" w:rsidR="004540BF" w:rsidRDefault="004540BF" w:rsidP="0036186E">
            <w:pPr>
              <w:jc w:val="both"/>
              <w:rPr>
                <w:rFonts w:ascii="Arial" w:hAnsi="Arial" w:cs="Arial"/>
              </w:rPr>
            </w:pPr>
            <w:r>
              <w:rPr>
                <w:rFonts w:ascii="Arial" w:hAnsi="Arial" w:cs="Arial"/>
              </w:rPr>
              <w:t>Social Media/Photography</w:t>
            </w:r>
          </w:p>
        </w:tc>
        <w:tc>
          <w:tcPr>
            <w:tcW w:w="3998" w:type="dxa"/>
          </w:tcPr>
          <w:p w14:paraId="37E0ECE5" w14:textId="77777777" w:rsidR="004540BF" w:rsidRDefault="004540BF" w:rsidP="0036186E">
            <w:pPr>
              <w:jc w:val="both"/>
              <w:rPr>
                <w:rFonts w:ascii="Arial" w:hAnsi="Arial" w:cs="Arial"/>
              </w:rPr>
            </w:pPr>
          </w:p>
        </w:tc>
        <w:tc>
          <w:tcPr>
            <w:tcW w:w="4723" w:type="dxa"/>
          </w:tcPr>
          <w:p w14:paraId="4AECE3F5" w14:textId="77777777" w:rsidR="004540BF" w:rsidRDefault="004540BF" w:rsidP="0036186E">
            <w:pPr>
              <w:jc w:val="both"/>
              <w:rPr>
                <w:rFonts w:ascii="Arial" w:hAnsi="Arial" w:cs="Arial"/>
              </w:rPr>
            </w:pPr>
          </w:p>
        </w:tc>
      </w:tr>
      <w:tr w:rsidR="004540BF" w14:paraId="2B69E01E" w14:textId="77777777" w:rsidTr="00D46BA3">
        <w:trPr>
          <w:trHeight w:val="729"/>
        </w:trPr>
        <w:tc>
          <w:tcPr>
            <w:tcW w:w="4362" w:type="dxa"/>
          </w:tcPr>
          <w:p w14:paraId="6E17E4A3" w14:textId="77777777" w:rsidR="004540BF" w:rsidRDefault="004540BF" w:rsidP="0036186E">
            <w:pPr>
              <w:jc w:val="both"/>
              <w:rPr>
                <w:rFonts w:ascii="Arial" w:hAnsi="Arial" w:cs="Arial"/>
              </w:rPr>
            </w:pPr>
            <w:r>
              <w:rPr>
                <w:rFonts w:ascii="Arial" w:hAnsi="Arial" w:cs="Arial"/>
              </w:rPr>
              <w:t>Anti-bullying</w:t>
            </w:r>
          </w:p>
        </w:tc>
        <w:tc>
          <w:tcPr>
            <w:tcW w:w="3998" w:type="dxa"/>
          </w:tcPr>
          <w:p w14:paraId="25AB2672" w14:textId="77777777" w:rsidR="004540BF" w:rsidRDefault="004540BF" w:rsidP="0036186E">
            <w:pPr>
              <w:jc w:val="both"/>
              <w:rPr>
                <w:rFonts w:ascii="Arial" w:hAnsi="Arial" w:cs="Arial"/>
              </w:rPr>
            </w:pPr>
          </w:p>
        </w:tc>
        <w:tc>
          <w:tcPr>
            <w:tcW w:w="4723" w:type="dxa"/>
          </w:tcPr>
          <w:p w14:paraId="31EEA62D" w14:textId="77777777" w:rsidR="004540BF" w:rsidRDefault="004540BF" w:rsidP="0036186E">
            <w:pPr>
              <w:jc w:val="both"/>
              <w:rPr>
                <w:rFonts w:ascii="Arial" w:hAnsi="Arial" w:cs="Arial"/>
              </w:rPr>
            </w:pPr>
          </w:p>
        </w:tc>
      </w:tr>
      <w:tr w:rsidR="004540BF" w14:paraId="728266FE" w14:textId="77777777" w:rsidTr="00D46BA3">
        <w:trPr>
          <w:trHeight w:val="999"/>
        </w:trPr>
        <w:tc>
          <w:tcPr>
            <w:tcW w:w="4362" w:type="dxa"/>
          </w:tcPr>
          <w:p w14:paraId="17C7BB96" w14:textId="77777777" w:rsidR="004540BF" w:rsidRDefault="004540BF" w:rsidP="004540BF">
            <w:pPr>
              <w:rPr>
                <w:rFonts w:ascii="Arial" w:hAnsi="Arial" w:cs="Arial"/>
              </w:rPr>
            </w:pPr>
            <w:r>
              <w:rPr>
                <w:rFonts w:ascii="Arial" w:hAnsi="Arial" w:cs="Arial"/>
              </w:rPr>
              <w:t>Consent for photography and filming for each player signed</w:t>
            </w:r>
          </w:p>
        </w:tc>
        <w:tc>
          <w:tcPr>
            <w:tcW w:w="3998" w:type="dxa"/>
          </w:tcPr>
          <w:p w14:paraId="6474376A" w14:textId="77777777" w:rsidR="004540BF" w:rsidRDefault="004540BF" w:rsidP="0036186E">
            <w:pPr>
              <w:jc w:val="both"/>
              <w:rPr>
                <w:rFonts w:ascii="Arial" w:hAnsi="Arial" w:cs="Arial"/>
              </w:rPr>
            </w:pPr>
          </w:p>
        </w:tc>
        <w:tc>
          <w:tcPr>
            <w:tcW w:w="4723" w:type="dxa"/>
          </w:tcPr>
          <w:p w14:paraId="597EDA1D" w14:textId="77777777" w:rsidR="004540BF" w:rsidRDefault="004540BF" w:rsidP="0036186E">
            <w:pPr>
              <w:jc w:val="both"/>
              <w:rPr>
                <w:rFonts w:ascii="Arial" w:hAnsi="Arial" w:cs="Arial"/>
              </w:rPr>
            </w:pPr>
          </w:p>
        </w:tc>
      </w:tr>
      <w:tr w:rsidR="004540BF" w14:paraId="256EBCE1" w14:textId="77777777" w:rsidTr="00D46BA3">
        <w:trPr>
          <w:trHeight w:val="1383"/>
        </w:trPr>
        <w:tc>
          <w:tcPr>
            <w:tcW w:w="4362" w:type="dxa"/>
          </w:tcPr>
          <w:p w14:paraId="0FB62406" w14:textId="77777777" w:rsidR="004540BF" w:rsidRDefault="004540BF" w:rsidP="004540BF">
            <w:pPr>
              <w:rPr>
                <w:rFonts w:ascii="Arial" w:hAnsi="Arial" w:cs="Arial"/>
              </w:rPr>
            </w:pPr>
            <w:r>
              <w:rPr>
                <w:rFonts w:ascii="Arial" w:hAnsi="Arial" w:cs="Arial"/>
              </w:rPr>
              <w:lastRenderedPageBreak/>
              <w:t>Codes of Conduct signed by players, coaching staff and parents/carers.</w:t>
            </w:r>
          </w:p>
        </w:tc>
        <w:tc>
          <w:tcPr>
            <w:tcW w:w="3998" w:type="dxa"/>
          </w:tcPr>
          <w:p w14:paraId="5990B67F" w14:textId="77777777" w:rsidR="004540BF" w:rsidRDefault="004540BF" w:rsidP="0036186E">
            <w:pPr>
              <w:jc w:val="both"/>
              <w:rPr>
                <w:rFonts w:ascii="Arial" w:hAnsi="Arial" w:cs="Arial"/>
              </w:rPr>
            </w:pPr>
          </w:p>
        </w:tc>
        <w:tc>
          <w:tcPr>
            <w:tcW w:w="4723" w:type="dxa"/>
          </w:tcPr>
          <w:p w14:paraId="1FB60872" w14:textId="77777777" w:rsidR="004540BF" w:rsidRDefault="004540BF" w:rsidP="0036186E">
            <w:pPr>
              <w:jc w:val="both"/>
              <w:rPr>
                <w:rFonts w:ascii="Arial" w:hAnsi="Arial" w:cs="Arial"/>
              </w:rPr>
            </w:pPr>
          </w:p>
        </w:tc>
      </w:tr>
      <w:tr w:rsidR="00967F38" w14:paraId="55DF89D2" w14:textId="77777777" w:rsidTr="00D46BA3">
        <w:trPr>
          <w:trHeight w:val="996"/>
        </w:trPr>
        <w:tc>
          <w:tcPr>
            <w:tcW w:w="4362" w:type="dxa"/>
          </w:tcPr>
          <w:p w14:paraId="14E6E655" w14:textId="21C0C430" w:rsidR="00967F38" w:rsidRDefault="00967F38" w:rsidP="004540BF">
            <w:pPr>
              <w:rPr>
                <w:rFonts w:ascii="Arial" w:hAnsi="Arial" w:cs="Arial"/>
              </w:rPr>
            </w:pPr>
            <w:r>
              <w:rPr>
                <w:rFonts w:ascii="Arial" w:hAnsi="Arial" w:cs="Arial"/>
              </w:rPr>
              <w:t>Changing &amp; Showering Policy</w:t>
            </w:r>
          </w:p>
        </w:tc>
        <w:tc>
          <w:tcPr>
            <w:tcW w:w="3998" w:type="dxa"/>
          </w:tcPr>
          <w:p w14:paraId="791F022C" w14:textId="77777777" w:rsidR="00967F38" w:rsidRDefault="00967F38" w:rsidP="0036186E">
            <w:pPr>
              <w:jc w:val="both"/>
              <w:rPr>
                <w:rFonts w:ascii="Arial" w:hAnsi="Arial" w:cs="Arial"/>
              </w:rPr>
            </w:pPr>
          </w:p>
        </w:tc>
        <w:tc>
          <w:tcPr>
            <w:tcW w:w="4723" w:type="dxa"/>
          </w:tcPr>
          <w:p w14:paraId="35A35423" w14:textId="77777777" w:rsidR="00967F38" w:rsidRDefault="00967F38" w:rsidP="0036186E">
            <w:pPr>
              <w:jc w:val="both"/>
              <w:rPr>
                <w:rFonts w:ascii="Arial" w:hAnsi="Arial" w:cs="Arial"/>
              </w:rPr>
            </w:pPr>
          </w:p>
        </w:tc>
      </w:tr>
      <w:tr w:rsidR="00967F38" w14:paraId="32A6188D" w14:textId="77777777" w:rsidTr="00D46BA3">
        <w:trPr>
          <w:trHeight w:val="1010"/>
        </w:trPr>
        <w:tc>
          <w:tcPr>
            <w:tcW w:w="4362" w:type="dxa"/>
          </w:tcPr>
          <w:p w14:paraId="1E3A45ED" w14:textId="009834DA" w:rsidR="00967F38" w:rsidRDefault="00967F38" w:rsidP="004540BF">
            <w:pPr>
              <w:rPr>
                <w:rFonts w:ascii="Arial" w:hAnsi="Arial" w:cs="Arial"/>
              </w:rPr>
            </w:pPr>
            <w:r>
              <w:rPr>
                <w:rFonts w:ascii="Arial" w:hAnsi="Arial" w:cs="Arial"/>
              </w:rPr>
              <w:t>Travel, Trips &amp; Events Guidance</w:t>
            </w:r>
          </w:p>
        </w:tc>
        <w:tc>
          <w:tcPr>
            <w:tcW w:w="3998" w:type="dxa"/>
          </w:tcPr>
          <w:p w14:paraId="3C995829" w14:textId="77777777" w:rsidR="00967F38" w:rsidRDefault="00967F38" w:rsidP="0036186E">
            <w:pPr>
              <w:jc w:val="both"/>
              <w:rPr>
                <w:rFonts w:ascii="Arial" w:hAnsi="Arial" w:cs="Arial"/>
              </w:rPr>
            </w:pPr>
          </w:p>
        </w:tc>
        <w:tc>
          <w:tcPr>
            <w:tcW w:w="4723" w:type="dxa"/>
          </w:tcPr>
          <w:p w14:paraId="61D7E62C" w14:textId="77777777" w:rsidR="00967F38" w:rsidRDefault="00967F38" w:rsidP="0036186E">
            <w:pPr>
              <w:jc w:val="both"/>
              <w:rPr>
                <w:rFonts w:ascii="Arial" w:hAnsi="Arial" w:cs="Arial"/>
              </w:rPr>
            </w:pPr>
          </w:p>
        </w:tc>
      </w:tr>
    </w:tbl>
    <w:tbl>
      <w:tblPr>
        <w:tblpPr w:leftFromText="180" w:rightFromText="180" w:vertAnchor="text" w:horzAnchor="margin" w:tblpY="-4867"/>
        <w:tblW w:w="5087"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2516"/>
        <w:gridCol w:w="4780"/>
        <w:gridCol w:w="3274"/>
        <w:gridCol w:w="2609"/>
      </w:tblGrid>
      <w:tr w:rsidR="007558BD" w:rsidRPr="006523E8" w14:paraId="177FEE8E" w14:textId="77777777" w:rsidTr="0076269B">
        <w:trPr>
          <w:trHeight w:hRule="exact" w:val="721"/>
        </w:trPr>
        <w:tc>
          <w:tcPr>
            <w:tcW w:w="954" w:type="pct"/>
            <w:shd w:val="clear" w:color="auto" w:fill="DADADA"/>
          </w:tcPr>
          <w:p w14:paraId="2DF951AD" w14:textId="59EC78AB" w:rsidR="007558BD" w:rsidRPr="00953EC7" w:rsidRDefault="007558BD" w:rsidP="007558BD">
            <w:pPr>
              <w:pStyle w:val="NoSpacing"/>
              <w:rPr>
                <w:rFonts w:ascii="Arial" w:hAnsi="Arial" w:cs="Arial"/>
                <w:lang w:val="en-US"/>
              </w:rPr>
            </w:pPr>
            <w:bookmarkStart w:id="0" w:name="_Hlk38963763"/>
            <w:bookmarkStart w:id="1" w:name="_Hlk39483773"/>
            <w:r w:rsidRPr="00953EC7">
              <w:rPr>
                <w:rFonts w:ascii="Arial" w:hAnsi="Arial" w:cs="Arial"/>
                <w:lang w:val="en-US"/>
              </w:rPr>
              <w:lastRenderedPageBreak/>
              <w:t>Consideration</w:t>
            </w:r>
          </w:p>
        </w:tc>
        <w:tc>
          <w:tcPr>
            <w:tcW w:w="1813" w:type="pct"/>
            <w:shd w:val="clear" w:color="auto" w:fill="DADADA"/>
          </w:tcPr>
          <w:p w14:paraId="50BF1650" w14:textId="77777777" w:rsidR="007558BD" w:rsidRPr="00953EC7" w:rsidRDefault="007558BD" w:rsidP="007558BD">
            <w:pPr>
              <w:pStyle w:val="NoSpacing"/>
              <w:rPr>
                <w:rFonts w:ascii="Arial" w:hAnsi="Arial" w:cs="Arial"/>
                <w:lang w:val="en-US"/>
              </w:rPr>
            </w:pPr>
            <w:r w:rsidRPr="00953EC7">
              <w:rPr>
                <w:rFonts w:ascii="Arial" w:hAnsi="Arial" w:cs="Arial"/>
                <w:lang w:val="en-US"/>
              </w:rPr>
              <w:t>ESFA comments</w:t>
            </w:r>
          </w:p>
        </w:tc>
        <w:tc>
          <w:tcPr>
            <w:tcW w:w="1242" w:type="pct"/>
            <w:shd w:val="clear" w:color="auto" w:fill="DADADA"/>
          </w:tcPr>
          <w:p w14:paraId="4DC7EB4E" w14:textId="77777777" w:rsidR="007558BD" w:rsidRPr="00953EC7" w:rsidRDefault="007558BD" w:rsidP="007558BD">
            <w:pPr>
              <w:pStyle w:val="NoSpacing"/>
              <w:rPr>
                <w:rFonts w:ascii="Arial" w:hAnsi="Arial" w:cs="Arial"/>
                <w:lang w:val="en-US"/>
              </w:rPr>
            </w:pPr>
            <w:r>
              <w:rPr>
                <w:rFonts w:ascii="Arial" w:hAnsi="Arial" w:cs="Arial"/>
                <w:lang w:val="en-US"/>
              </w:rPr>
              <w:t>Association actions/comments</w:t>
            </w:r>
          </w:p>
        </w:tc>
        <w:tc>
          <w:tcPr>
            <w:tcW w:w="990" w:type="pct"/>
            <w:shd w:val="clear" w:color="auto" w:fill="DADADA"/>
          </w:tcPr>
          <w:p w14:paraId="099AECED" w14:textId="77777777" w:rsidR="007558BD" w:rsidRPr="00953EC7" w:rsidRDefault="007558BD" w:rsidP="007558BD">
            <w:pPr>
              <w:pStyle w:val="NoSpacing"/>
              <w:rPr>
                <w:rFonts w:ascii="Arial" w:hAnsi="Arial" w:cs="Arial"/>
                <w:lang w:val="en-US"/>
              </w:rPr>
            </w:pPr>
            <w:r>
              <w:rPr>
                <w:rFonts w:ascii="Arial" w:hAnsi="Arial" w:cs="Arial"/>
                <w:lang w:val="en-US"/>
              </w:rPr>
              <w:t>Risk Assessment completed</w:t>
            </w:r>
          </w:p>
        </w:tc>
      </w:tr>
      <w:bookmarkEnd w:id="1"/>
      <w:tr w:rsidR="007558BD" w:rsidRPr="006523E8" w14:paraId="4C72AECA" w14:textId="77777777" w:rsidTr="0076269B">
        <w:trPr>
          <w:trHeight w:hRule="exact" w:val="2050"/>
        </w:trPr>
        <w:tc>
          <w:tcPr>
            <w:tcW w:w="954" w:type="pct"/>
          </w:tcPr>
          <w:p w14:paraId="21EF88BE" w14:textId="77777777" w:rsidR="007558BD" w:rsidRPr="00953EC7" w:rsidRDefault="007558BD" w:rsidP="007558BD">
            <w:pPr>
              <w:pStyle w:val="NoSpacing"/>
              <w:rPr>
                <w:rFonts w:ascii="Arial" w:hAnsi="Arial" w:cs="Arial"/>
                <w:lang w:val="en-US"/>
              </w:rPr>
            </w:pPr>
            <w:r w:rsidRPr="00953EC7">
              <w:rPr>
                <w:rFonts w:ascii="Arial" w:hAnsi="Arial" w:cs="Arial"/>
                <w:lang w:val="en-US"/>
              </w:rPr>
              <w:t>Consent (As a guide all under-16s must provide</w:t>
            </w:r>
          </w:p>
          <w:p w14:paraId="7D5D9B9D" w14:textId="77777777" w:rsidR="007558BD" w:rsidRPr="00953EC7" w:rsidRDefault="007558BD" w:rsidP="007558BD">
            <w:pPr>
              <w:pStyle w:val="NoSpacing"/>
              <w:rPr>
                <w:rFonts w:ascii="Arial" w:hAnsi="Arial" w:cs="Arial"/>
                <w:lang w:val="en-US"/>
              </w:rPr>
            </w:pPr>
            <w:r w:rsidRPr="00953EC7">
              <w:rPr>
                <w:rFonts w:ascii="Arial" w:hAnsi="Arial" w:cs="Arial"/>
                <w:lang w:val="en-US"/>
              </w:rPr>
              <w:t>parental/legal carers consent,</w:t>
            </w:r>
          </w:p>
          <w:p w14:paraId="0B27D7E4" w14:textId="77777777" w:rsidR="007558BD" w:rsidRPr="00953EC7" w:rsidRDefault="007558BD" w:rsidP="007558BD">
            <w:pPr>
              <w:pStyle w:val="NoSpacing"/>
              <w:rPr>
                <w:rFonts w:ascii="Arial" w:hAnsi="Arial" w:cs="Arial"/>
                <w:lang w:val="en-US"/>
              </w:rPr>
            </w:pPr>
            <w:r w:rsidRPr="00953EC7">
              <w:rPr>
                <w:rFonts w:ascii="Arial" w:hAnsi="Arial" w:cs="Arial"/>
                <w:lang w:val="en-US"/>
              </w:rPr>
              <w:t xml:space="preserve">Over 16s may self-consent for certain levels of activity at the discretion of the </w:t>
            </w:r>
          </w:p>
          <w:p w14:paraId="1291F111" w14:textId="77777777" w:rsidR="007558BD" w:rsidRPr="00953EC7" w:rsidRDefault="007558BD" w:rsidP="007558BD">
            <w:pPr>
              <w:pStyle w:val="NoSpacing"/>
              <w:rPr>
                <w:rFonts w:ascii="Arial" w:hAnsi="Arial" w:cs="Arial"/>
                <w:lang w:val="en-US"/>
              </w:rPr>
            </w:pPr>
            <w:r w:rsidRPr="00953EC7">
              <w:rPr>
                <w:rFonts w:ascii="Arial" w:hAnsi="Arial" w:cs="Arial"/>
                <w:lang w:val="en-US"/>
              </w:rPr>
              <w:t xml:space="preserve">Association/The FA. </w:t>
            </w:r>
          </w:p>
        </w:tc>
        <w:tc>
          <w:tcPr>
            <w:tcW w:w="1813" w:type="pct"/>
          </w:tcPr>
          <w:p w14:paraId="03D9C53D" w14:textId="77777777" w:rsidR="007558BD" w:rsidRPr="00953EC7" w:rsidRDefault="007558BD" w:rsidP="007558BD">
            <w:pPr>
              <w:pStyle w:val="NoSpacing"/>
              <w:rPr>
                <w:rFonts w:ascii="Arial" w:hAnsi="Arial" w:cs="Arial"/>
                <w:lang w:val="en-US"/>
              </w:rPr>
            </w:pPr>
            <w:r w:rsidRPr="00953EC7">
              <w:rPr>
                <w:rFonts w:ascii="Arial" w:hAnsi="Arial" w:cs="Arial"/>
                <w:lang w:val="en-US"/>
              </w:rPr>
              <w:t>Please ensure you have written consent for all players part</w:t>
            </w:r>
            <w:r>
              <w:rPr>
                <w:rFonts w:ascii="Arial" w:hAnsi="Arial" w:cs="Arial"/>
                <w:lang w:val="en-US"/>
              </w:rPr>
              <w:t xml:space="preserve">icipating </w:t>
            </w:r>
            <w:r w:rsidRPr="00953EC7">
              <w:rPr>
                <w:rFonts w:ascii="Arial" w:hAnsi="Arial" w:cs="Arial"/>
                <w:lang w:val="en-US"/>
              </w:rPr>
              <w:t xml:space="preserve">in </w:t>
            </w:r>
            <w:r>
              <w:rPr>
                <w:rFonts w:ascii="Arial" w:hAnsi="Arial" w:cs="Arial"/>
                <w:lang w:val="en-US"/>
              </w:rPr>
              <w:t xml:space="preserve">this </w:t>
            </w:r>
            <w:r w:rsidRPr="00953EC7">
              <w:rPr>
                <w:rFonts w:ascii="Arial" w:hAnsi="Arial" w:cs="Arial"/>
                <w:lang w:val="en-US"/>
              </w:rPr>
              <w:t>activit</w:t>
            </w:r>
            <w:r>
              <w:rPr>
                <w:rFonts w:ascii="Arial" w:hAnsi="Arial" w:cs="Arial"/>
                <w:lang w:val="en-US"/>
              </w:rPr>
              <w:t>y</w:t>
            </w:r>
            <w:r w:rsidRPr="00953EC7">
              <w:rPr>
                <w:rFonts w:ascii="Arial" w:hAnsi="Arial" w:cs="Arial"/>
                <w:lang w:val="en-US"/>
              </w:rPr>
              <w:t>, including parent/</w:t>
            </w:r>
            <w:proofErr w:type="spellStart"/>
            <w:r w:rsidRPr="00953EC7">
              <w:rPr>
                <w:rFonts w:ascii="Arial" w:hAnsi="Arial" w:cs="Arial"/>
                <w:lang w:val="en-US"/>
              </w:rPr>
              <w:t>carer</w:t>
            </w:r>
            <w:proofErr w:type="spellEnd"/>
            <w:r w:rsidRPr="00953EC7">
              <w:rPr>
                <w:rFonts w:ascii="Arial" w:hAnsi="Arial" w:cs="Arial"/>
                <w:lang w:val="en-US"/>
              </w:rPr>
              <w:t xml:space="preserve"> contact details and medical information forms.</w:t>
            </w:r>
          </w:p>
        </w:tc>
        <w:tc>
          <w:tcPr>
            <w:tcW w:w="1242" w:type="pct"/>
          </w:tcPr>
          <w:p w14:paraId="54706124" w14:textId="77777777" w:rsidR="007558BD" w:rsidRPr="00953EC7" w:rsidRDefault="007558BD" w:rsidP="007558BD">
            <w:pPr>
              <w:pStyle w:val="NoSpacing"/>
              <w:rPr>
                <w:rFonts w:ascii="Arial" w:hAnsi="Arial" w:cs="Arial"/>
                <w:lang w:val="en-US"/>
              </w:rPr>
            </w:pPr>
          </w:p>
        </w:tc>
        <w:tc>
          <w:tcPr>
            <w:tcW w:w="990" w:type="pct"/>
          </w:tcPr>
          <w:p w14:paraId="764B93D1" w14:textId="77777777" w:rsidR="007558BD" w:rsidRPr="00953EC7" w:rsidRDefault="007558BD" w:rsidP="007558BD">
            <w:pPr>
              <w:pStyle w:val="NoSpacing"/>
              <w:rPr>
                <w:rFonts w:ascii="Arial" w:hAnsi="Arial" w:cs="Arial"/>
                <w:lang w:val="en-US"/>
              </w:rPr>
            </w:pPr>
          </w:p>
        </w:tc>
      </w:tr>
      <w:tr w:rsidR="007558BD" w:rsidRPr="006523E8" w14:paraId="412040E4" w14:textId="77777777" w:rsidTr="0076269B">
        <w:trPr>
          <w:trHeight w:hRule="exact" w:val="2126"/>
        </w:trPr>
        <w:tc>
          <w:tcPr>
            <w:tcW w:w="954" w:type="pct"/>
          </w:tcPr>
          <w:p w14:paraId="66A84A94" w14:textId="77777777" w:rsidR="007558BD" w:rsidRPr="00953EC7" w:rsidRDefault="007558BD" w:rsidP="007558BD">
            <w:pPr>
              <w:pStyle w:val="NoSpacing"/>
              <w:rPr>
                <w:rFonts w:ascii="Arial" w:hAnsi="Arial" w:cs="Arial"/>
                <w:lang w:val="en-US"/>
              </w:rPr>
            </w:pPr>
          </w:p>
          <w:p w14:paraId="61420FBE" w14:textId="77777777" w:rsidR="007558BD" w:rsidRPr="00953EC7" w:rsidRDefault="007558BD" w:rsidP="007558BD">
            <w:pPr>
              <w:pStyle w:val="NoSpacing"/>
              <w:rPr>
                <w:rFonts w:ascii="Arial" w:hAnsi="Arial" w:cs="Arial"/>
                <w:lang w:val="en-US"/>
              </w:rPr>
            </w:pPr>
            <w:r w:rsidRPr="00953EC7">
              <w:rPr>
                <w:rFonts w:ascii="Arial" w:hAnsi="Arial" w:cs="Arial"/>
                <w:lang w:val="en-US"/>
              </w:rPr>
              <w:t>Staffing ratios</w:t>
            </w:r>
          </w:p>
        </w:tc>
        <w:tc>
          <w:tcPr>
            <w:tcW w:w="1813" w:type="pct"/>
          </w:tcPr>
          <w:p w14:paraId="3E62CF27" w14:textId="77777777" w:rsidR="007558BD" w:rsidRPr="00953EC7" w:rsidRDefault="007558BD" w:rsidP="007558BD">
            <w:pPr>
              <w:pStyle w:val="NoSpacing"/>
              <w:rPr>
                <w:rFonts w:ascii="Arial" w:hAnsi="Arial" w:cs="Arial"/>
                <w:lang w:val="en-US"/>
              </w:rPr>
            </w:pPr>
            <w:r w:rsidRPr="00953EC7">
              <w:rPr>
                <w:rFonts w:ascii="Arial" w:hAnsi="Arial" w:cs="Arial"/>
                <w:lang w:val="en-US"/>
              </w:rPr>
              <w:t>There must always be a minimum of 2 staff members present and at least one same-sex staff member.</w:t>
            </w:r>
          </w:p>
          <w:p w14:paraId="6FB1F0EB" w14:textId="77777777" w:rsidR="007558BD" w:rsidRDefault="007558BD" w:rsidP="007558BD">
            <w:pPr>
              <w:pStyle w:val="NoSpacing"/>
              <w:rPr>
                <w:rFonts w:ascii="Arial" w:hAnsi="Arial" w:cs="Arial"/>
                <w:lang w:val="en-US"/>
              </w:rPr>
            </w:pPr>
            <w:r w:rsidRPr="00953EC7">
              <w:rPr>
                <w:rFonts w:ascii="Arial" w:hAnsi="Arial" w:cs="Arial"/>
                <w:lang w:val="en-US"/>
              </w:rPr>
              <w:t xml:space="preserve">Consideration must be made to the age of players, </w:t>
            </w:r>
            <w:proofErr w:type="gramStart"/>
            <w:r w:rsidRPr="00953EC7">
              <w:rPr>
                <w:rFonts w:ascii="Arial" w:hAnsi="Arial" w:cs="Arial"/>
                <w:lang w:val="en-US"/>
              </w:rPr>
              <w:t>Where</w:t>
            </w:r>
            <w:proofErr w:type="gramEnd"/>
            <w:r w:rsidRPr="00953EC7">
              <w:rPr>
                <w:rFonts w:ascii="Arial" w:hAnsi="Arial" w:cs="Arial"/>
                <w:lang w:val="en-US"/>
              </w:rPr>
              <w:t xml:space="preserve"> there are children with a disability or additional needs, you will require additional staff.</w:t>
            </w:r>
          </w:p>
          <w:p w14:paraId="18745AD7" w14:textId="77777777" w:rsidR="007558BD" w:rsidRPr="00953EC7" w:rsidRDefault="007558BD" w:rsidP="007558BD">
            <w:pPr>
              <w:pStyle w:val="NoSpacing"/>
              <w:rPr>
                <w:rFonts w:ascii="Arial" w:hAnsi="Arial" w:cs="Arial"/>
                <w:lang w:val="en-US"/>
              </w:rPr>
            </w:pPr>
            <w:r>
              <w:rPr>
                <w:rFonts w:ascii="Arial" w:hAnsi="Arial" w:cs="Arial"/>
                <w:lang w:val="en-US"/>
              </w:rPr>
              <w:t xml:space="preserve">Overnight trips for mixed groups should include at least one male and one female supervising adult </w:t>
            </w:r>
          </w:p>
        </w:tc>
        <w:tc>
          <w:tcPr>
            <w:tcW w:w="1242" w:type="pct"/>
          </w:tcPr>
          <w:p w14:paraId="42CD9A22" w14:textId="77777777" w:rsidR="007558BD" w:rsidRPr="00953EC7" w:rsidRDefault="007558BD" w:rsidP="007558BD">
            <w:pPr>
              <w:pStyle w:val="NoSpacing"/>
              <w:rPr>
                <w:rFonts w:ascii="Arial" w:hAnsi="Arial" w:cs="Arial"/>
                <w:lang w:val="en-US"/>
              </w:rPr>
            </w:pPr>
          </w:p>
        </w:tc>
        <w:tc>
          <w:tcPr>
            <w:tcW w:w="990" w:type="pct"/>
          </w:tcPr>
          <w:p w14:paraId="649EF4BF" w14:textId="77777777" w:rsidR="007558BD" w:rsidRPr="00953EC7" w:rsidRDefault="007558BD" w:rsidP="007558BD">
            <w:pPr>
              <w:pStyle w:val="NoSpacing"/>
              <w:rPr>
                <w:rFonts w:ascii="Arial" w:hAnsi="Arial" w:cs="Arial"/>
                <w:lang w:val="en-US"/>
              </w:rPr>
            </w:pPr>
          </w:p>
        </w:tc>
      </w:tr>
      <w:tr w:rsidR="007558BD" w:rsidRPr="006523E8" w14:paraId="12BD00A4" w14:textId="77777777" w:rsidTr="0076269B">
        <w:trPr>
          <w:trHeight w:hRule="exact" w:val="1148"/>
        </w:trPr>
        <w:tc>
          <w:tcPr>
            <w:tcW w:w="954" w:type="pct"/>
          </w:tcPr>
          <w:p w14:paraId="0D664E30" w14:textId="77777777" w:rsidR="007558BD" w:rsidRPr="00953EC7" w:rsidRDefault="007558BD" w:rsidP="007558BD">
            <w:pPr>
              <w:pStyle w:val="NoSpacing"/>
              <w:rPr>
                <w:rFonts w:ascii="Arial" w:hAnsi="Arial" w:cs="Arial"/>
                <w:lang w:val="en-US"/>
              </w:rPr>
            </w:pPr>
          </w:p>
          <w:p w14:paraId="28D2355F" w14:textId="77777777" w:rsidR="007558BD" w:rsidRPr="00953EC7" w:rsidRDefault="007558BD" w:rsidP="007558BD">
            <w:pPr>
              <w:pStyle w:val="NoSpacing"/>
              <w:rPr>
                <w:rFonts w:ascii="Arial" w:hAnsi="Arial" w:cs="Arial"/>
                <w:lang w:val="en-US"/>
              </w:rPr>
            </w:pPr>
            <w:r w:rsidRPr="00953EC7">
              <w:rPr>
                <w:rFonts w:ascii="Arial" w:hAnsi="Arial" w:cs="Arial"/>
                <w:lang w:val="en-US"/>
              </w:rPr>
              <w:t>Staff DBS checks</w:t>
            </w:r>
          </w:p>
        </w:tc>
        <w:tc>
          <w:tcPr>
            <w:tcW w:w="1813" w:type="pct"/>
          </w:tcPr>
          <w:p w14:paraId="23563E40" w14:textId="77777777" w:rsidR="007558BD" w:rsidRDefault="007558BD" w:rsidP="007558BD">
            <w:pPr>
              <w:pStyle w:val="NoSpacing"/>
              <w:rPr>
                <w:rFonts w:ascii="Arial" w:hAnsi="Arial" w:cs="Arial"/>
                <w:lang w:val="en-US"/>
              </w:rPr>
            </w:pPr>
            <w:r w:rsidRPr="00953EC7">
              <w:rPr>
                <w:rFonts w:ascii="Arial" w:hAnsi="Arial" w:cs="Arial"/>
                <w:lang w:val="en-US"/>
              </w:rPr>
              <w:t>All Association staff members working with children in district or county teams must have had an FA DBS within the last 3 years and be approved on the ESFA affiliation portal</w:t>
            </w:r>
          </w:p>
          <w:p w14:paraId="3E9EF4B1" w14:textId="77777777" w:rsidR="007558BD" w:rsidRPr="00953EC7" w:rsidRDefault="007558BD" w:rsidP="007558BD">
            <w:pPr>
              <w:pStyle w:val="NoSpacing"/>
              <w:rPr>
                <w:rFonts w:ascii="Arial" w:hAnsi="Arial" w:cs="Arial"/>
                <w:lang w:val="en-US"/>
              </w:rPr>
            </w:pPr>
          </w:p>
        </w:tc>
        <w:tc>
          <w:tcPr>
            <w:tcW w:w="1242" w:type="pct"/>
          </w:tcPr>
          <w:p w14:paraId="731E032A" w14:textId="77777777" w:rsidR="007558BD" w:rsidRPr="00953EC7" w:rsidRDefault="007558BD" w:rsidP="007558BD">
            <w:pPr>
              <w:pStyle w:val="NoSpacing"/>
              <w:rPr>
                <w:rFonts w:ascii="Arial" w:hAnsi="Arial" w:cs="Arial"/>
                <w:lang w:val="en-US"/>
              </w:rPr>
            </w:pPr>
          </w:p>
        </w:tc>
        <w:tc>
          <w:tcPr>
            <w:tcW w:w="990" w:type="pct"/>
          </w:tcPr>
          <w:p w14:paraId="616C4C6E" w14:textId="77777777" w:rsidR="007558BD" w:rsidRPr="00953EC7" w:rsidRDefault="007558BD" w:rsidP="007558BD">
            <w:pPr>
              <w:pStyle w:val="NoSpacing"/>
              <w:rPr>
                <w:rFonts w:ascii="Arial" w:hAnsi="Arial" w:cs="Arial"/>
                <w:lang w:val="en-US"/>
              </w:rPr>
            </w:pPr>
          </w:p>
        </w:tc>
      </w:tr>
      <w:tr w:rsidR="007558BD" w:rsidRPr="006523E8" w14:paraId="2668CD3A" w14:textId="77777777" w:rsidTr="0076269B">
        <w:trPr>
          <w:trHeight w:hRule="exact" w:val="2129"/>
        </w:trPr>
        <w:tc>
          <w:tcPr>
            <w:tcW w:w="954" w:type="pct"/>
          </w:tcPr>
          <w:p w14:paraId="77CE3D89" w14:textId="77777777" w:rsidR="007558BD" w:rsidRPr="00953EC7" w:rsidRDefault="007558BD" w:rsidP="007558BD">
            <w:pPr>
              <w:pStyle w:val="NoSpacing"/>
              <w:rPr>
                <w:rFonts w:ascii="Arial" w:hAnsi="Arial" w:cs="Arial"/>
                <w:lang w:val="en-US"/>
              </w:rPr>
            </w:pPr>
          </w:p>
          <w:p w14:paraId="3E1BA62F" w14:textId="77777777" w:rsidR="007558BD" w:rsidRDefault="007558BD" w:rsidP="007558BD">
            <w:pPr>
              <w:pStyle w:val="NoSpacing"/>
              <w:rPr>
                <w:rFonts w:ascii="Arial" w:hAnsi="Arial" w:cs="Arial"/>
                <w:lang w:val="en-US"/>
              </w:rPr>
            </w:pPr>
            <w:r w:rsidRPr="00953EC7">
              <w:rPr>
                <w:rFonts w:ascii="Arial" w:hAnsi="Arial" w:cs="Arial"/>
                <w:lang w:val="en-US"/>
              </w:rPr>
              <w:t>Staff safeguarding education</w:t>
            </w:r>
          </w:p>
          <w:p w14:paraId="45C324D4" w14:textId="77777777" w:rsidR="007558BD" w:rsidRDefault="007558BD" w:rsidP="007558BD">
            <w:pPr>
              <w:pStyle w:val="NoSpacing"/>
              <w:rPr>
                <w:rFonts w:ascii="Arial" w:hAnsi="Arial" w:cs="Arial"/>
                <w:lang w:val="en-US"/>
              </w:rPr>
            </w:pPr>
          </w:p>
          <w:p w14:paraId="6A68A4FE" w14:textId="77777777" w:rsidR="007558BD" w:rsidRPr="0029292A" w:rsidRDefault="007558BD" w:rsidP="007558BD">
            <w:pPr>
              <w:pStyle w:val="NoSpacing"/>
              <w:rPr>
                <w:rFonts w:ascii="Arial" w:hAnsi="Arial" w:cs="Arial"/>
                <w:b/>
                <w:bCs/>
                <w:lang w:val="en-US"/>
              </w:rPr>
            </w:pPr>
          </w:p>
        </w:tc>
        <w:tc>
          <w:tcPr>
            <w:tcW w:w="1813" w:type="pct"/>
          </w:tcPr>
          <w:p w14:paraId="4B8E8528" w14:textId="77777777" w:rsidR="007558BD" w:rsidRPr="00953EC7" w:rsidRDefault="007558BD" w:rsidP="007558BD">
            <w:pPr>
              <w:pStyle w:val="NoSpacing"/>
              <w:rPr>
                <w:rFonts w:ascii="Arial" w:hAnsi="Arial" w:cs="Arial"/>
                <w:lang w:val="en-US"/>
              </w:rPr>
            </w:pPr>
            <w:r w:rsidRPr="00953EC7">
              <w:rPr>
                <w:rFonts w:ascii="Arial" w:hAnsi="Arial" w:cs="Arial"/>
                <w:lang w:val="en-US"/>
              </w:rPr>
              <w:t>All Association staff members must have regular safeguarding training. Practicing school teachers should have annual training through their LEA, everyone else (AOTTs</w:t>
            </w:r>
            <w:r>
              <w:rPr>
                <w:rFonts w:ascii="Arial" w:hAnsi="Arial" w:cs="Arial"/>
                <w:lang w:val="en-US"/>
              </w:rPr>
              <w:t xml:space="preserve"> and retired teachers</w:t>
            </w:r>
            <w:r w:rsidRPr="00953EC7">
              <w:rPr>
                <w:rFonts w:ascii="Arial" w:hAnsi="Arial" w:cs="Arial"/>
                <w:lang w:val="en-US"/>
              </w:rPr>
              <w:t>) must have FA safeguarding training, which must be updated online every 3 years and approved on the ESFA affiliation portal</w:t>
            </w:r>
          </w:p>
        </w:tc>
        <w:tc>
          <w:tcPr>
            <w:tcW w:w="1242" w:type="pct"/>
          </w:tcPr>
          <w:p w14:paraId="3597240D" w14:textId="77777777" w:rsidR="007558BD" w:rsidRPr="00953EC7" w:rsidRDefault="007558BD" w:rsidP="007558BD">
            <w:pPr>
              <w:pStyle w:val="NoSpacing"/>
              <w:rPr>
                <w:rFonts w:ascii="Arial" w:hAnsi="Arial" w:cs="Arial"/>
                <w:lang w:val="en-US"/>
              </w:rPr>
            </w:pPr>
          </w:p>
        </w:tc>
        <w:tc>
          <w:tcPr>
            <w:tcW w:w="990" w:type="pct"/>
          </w:tcPr>
          <w:p w14:paraId="024EDC5F" w14:textId="77777777" w:rsidR="007558BD" w:rsidRPr="00953EC7" w:rsidRDefault="007558BD" w:rsidP="007558BD">
            <w:pPr>
              <w:pStyle w:val="NoSpacing"/>
              <w:rPr>
                <w:rFonts w:ascii="Arial" w:hAnsi="Arial" w:cs="Arial"/>
                <w:lang w:val="en-US"/>
              </w:rPr>
            </w:pPr>
          </w:p>
        </w:tc>
      </w:tr>
      <w:tr w:rsidR="007558BD" w:rsidRPr="006523E8" w14:paraId="6EC61BE8" w14:textId="77777777" w:rsidTr="0076269B">
        <w:trPr>
          <w:trHeight w:hRule="exact" w:val="1570"/>
        </w:trPr>
        <w:tc>
          <w:tcPr>
            <w:tcW w:w="954" w:type="pct"/>
            <w:vAlign w:val="center"/>
          </w:tcPr>
          <w:p w14:paraId="1D960410" w14:textId="77777777" w:rsidR="007558BD" w:rsidRPr="00953EC7" w:rsidRDefault="007558BD" w:rsidP="007558BD">
            <w:pPr>
              <w:pStyle w:val="NoSpacing"/>
              <w:rPr>
                <w:rFonts w:ascii="Arial" w:hAnsi="Arial" w:cs="Arial"/>
                <w:lang w:val="en-US"/>
              </w:rPr>
            </w:pPr>
            <w:r w:rsidRPr="00953EC7">
              <w:rPr>
                <w:rFonts w:ascii="Arial" w:hAnsi="Arial" w:cs="Arial"/>
                <w:lang w:val="en-US"/>
              </w:rPr>
              <w:t>Young Leaders involvement</w:t>
            </w:r>
          </w:p>
        </w:tc>
        <w:tc>
          <w:tcPr>
            <w:tcW w:w="1813" w:type="pct"/>
          </w:tcPr>
          <w:p w14:paraId="1F26AA10" w14:textId="77777777" w:rsidR="007558BD" w:rsidRPr="00953EC7" w:rsidRDefault="007558BD" w:rsidP="007558BD">
            <w:pPr>
              <w:pStyle w:val="NoSpacing"/>
              <w:rPr>
                <w:rFonts w:ascii="Arial" w:hAnsi="Arial" w:cs="Arial"/>
                <w:lang w:val="en-US"/>
              </w:rPr>
            </w:pPr>
            <w:r w:rsidRPr="00953EC7">
              <w:rPr>
                <w:rFonts w:ascii="Arial" w:hAnsi="Arial" w:cs="Arial"/>
                <w:lang w:val="en-US"/>
              </w:rPr>
              <w:t>Any U18s who are helping with coaching/refereeing are counted as children in the staffing ratios. If they are over 16, they must also have an FA DBS and safeguarding training and be listed on the ESFA affiliation portal.</w:t>
            </w:r>
          </w:p>
        </w:tc>
        <w:tc>
          <w:tcPr>
            <w:tcW w:w="1242" w:type="pct"/>
          </w:tcPr>
          <w:p w14:paraId="2956EFE5" w14:textId="77777777" w:rsidR="007558BD" w:rsidRPr="00953EC7" w:rsidRDefault="007558BD" w:rsidP="007558BD">
            <w:pPr>
              <w:pStyle w:val="NoSpacing"/>
              <w:rPr>
                <w:rFonts w:ascii="Arial" w:hAnsi="Arial" w:cs="Arial"/>
                <w:lang w:val="en-US"/>
              </w:rPr>
            </w:pPr>
          </w:p>
        </w:tc>
        <w:tc>
          <w:tcPr>
            <w:tcW w:w="990" w:type="pct"/>
          </w:tcPr>
          <w:p w14:paraId="073DF3FE" w14:textId="77777777" w:rsidR="007558BD" w:rsidRPr="00953EC7" w:rsidRDefault="007558BD" w:rsidP="007558BD">
            <w:pPr>
              <w:pStyle w:val="NoSpacing"/>
              <w:rPr>
                <w:rFonts w:ascii="Arial" w:hAnsi="Arial" w:cs="Arial"/>
                <w:lang w:val="en-US"/>
              </w:rPr>
            </w:pPr>
          </w:p>
        </w:tc>
      </w:tr>
      <w:tr w:rsidR="007558BD" w:rsidRPr="006523E8" w14:paraId="32A7F332" w14:textId="77777777" w:rsidTr="0076269B">
        <w:trPr>
          <w:trHeight w:hRule="exact" w:val="3111"/>
        </w:trPr>
        <w:tc>
          <w:tcPr>
            <w:tcW w:w="954" w:type="pct"/>
          </w:tcPr>
          <w:p w14:paraId="7863A383" w14:textId="77777777" w:rsidR="007558BD" w:rsidRPr="00953EC7" w:rsidRDefault="007558BD" w:rsidP="007558BD">
            <w:pPr>
              <w:pStyle w:val="NoSpacing"/>
              <w:rPr>
                <w:rFonts w:ascii="Arial" w:hAnsi="Arial" w:cs="Arial"/>
                <w:lang w:val="en-US"/>
              </w:rPr>
            </w:pPr>
          </w:p>
          <w:p w14:paraId="2184E1DC" w14:textId="77777777" w:rsidR="007558BD" w:rsidRPr="00953EC7" w:rsidRDefault="007558BD" w:rsidP="007558BD">
            <w:pPr>
              <w:pStyle w:val="NoSpacing"/>
              <w:rPr>
                <w:rFonts w:ascii="Arial" w:hAnsi="Arial" w:cs="Arial"/>
                <w:lang w:val="en-US"/>
              </w:rPr>
            </w:pPr>
            <w:r w:rsidRPr="00953EC7">
              <w:rPr>
                <w:rFonts w:ascii="Arial" w:hAnsi="Arial" w:cs="Arial"/>
                <w:lang w:val="en-US"/>
              </w:rPr>
              <w:t xml:space="preserve">Suitability of </w:t>
            </w:r>
            <w:proofErr w:type="spellStart"/>
            <w:r>
              <w:rPr>
                <w:rFonts w:ascii="Arial" w:hAnsi="Arial" w:cs="Arial"/>
                <w:lang w:val="en-US"/>
              </w:rPr>
              <w:t>Accomodation</w:t>
            </w:r>
            <w:proofErr w:type="spellEnd"/>
            <w:r>
              <w:rPr>
                <w:rFonts w:ascii="Arial" w:hAnsi="Arial" w:cs="Arial"/>
                <w:lang w:val="en-US"/>
              </w:rPr>
              <w:t xml:space="preserve"> </w:t>
            </w:r>
          </w:p>
        </w:tc>
        <w:tc>
          <w:tcPr>
            <w:tcW w:w="1813" w:type="pct"/>
          </w:tcPr>
          <w:p w14:paraId="01D985C6" w14:textId="77777777" w:rsidR="007558BD" w:rsidRDefault="007558BD" w:rsidP="007558BD">
            <w:pPr>
              <w:pStyle w:val="NoSpacing"/>
              <w:rPr>
                <w:rFonts w:ascii="Arial" w:hAnsi="Arial" w:cs="Arial"/>
                <w:lang w:val="en-US"/>
              </w:rPr>
            </w:pPr>
            <w:r>
              <w:rPr>
                <w:rFonts w:ascii="Arial" w:hAnsi="Arial" w:cs="Arial"/>
                <w:lang w:val="en-US"/>
              </w:rPr>
              <w:t xml:space="preserve">Has a previous visit been made to the accommodation Are you able to visit the accommodation prior to the event? Can you arrange exclusive use? If </w:t>
            </w:r>
            <w:proofErr w:type="gramStart"/>
            <w:r>
              <w:rPr>
                <w:rFonts w:ascii="Arial" w:hAnsi="Arial" w:cs="Arial"/>
                <w:lang w:val="en-US"/>
              </w:rPr>
              <w:t>not</w:t>
            </w:r>
            <w:proofErr w:type="gramEnd"/>
            <w:r>
              <w:rPr>
                <w:rFonts w:ascii="Arial" w:hAnsi="Arial" w:cs="Arial"/>
                <w:lang w:val="en-US"/>
              </w:rPr>
              <w:t xml:space="preserve"> can you arrange the use of a whole floor – keeping all the children’s rooms close together. If the children’s rooms are on different floors.  Adults should be available on each floor- Check fire regulations and procedures.</w:t>
            </w:r>
          </w:p>
          <w:p w14:paraId="10EDB009" w14:textId="77777777" w:rsidR="007558BD" w:rsidRDefault="007558BD" w:rsidP="007558BD">
            <w:pPr>
              <w:pStyle w:val="NoSpacing"/>
              <w:rPr>
                <w:rFonts w:ascii="Arial" w:hAnsi="Arial" w:cs="Arial"/>
                <w:lang w:val="en-US"/>
              </w:rPr>
            </w:pPr>
            <w:r>
              <w:rPr>
                <w:rFonts w:ascii="Arial" w:hAnsi="Arial" w:cs="Arial"/>
                <w:lang w:val="en-US"/>
              </w:rPr>
              <w:t xml:space="preserve">Ensure there are separate sleeping, washing and toilet areas for adults and children / older and younger children / boys and girls- Do any of the players </w:t>
            </w:r>
            <w:proofErr w:type="gramStart"/>
            <w:r>
              <w:rPr>
                <w:rFonts w:ascii="Arial" w:hAnsi="Arial" w:cs="Arial"/>
                <w:lang w:val="en-US"/>
              </w:rPr>
              <w:t>have  specific</w:t>
            </w:r>
            <w:proofErr w:type="gramEnd"/>
            <w:r>
              <w:rPr>
                <w:rFonts w:ascii="Arial" w:hAnsi="Arial" w:cs="Arial"/>
                <w:lang w:val="en-US"/>
              </w:rPr>
              <w:t xml:space="preserve"> dietary requirements or allergies?</w:t>
            </w:r>
          </w:p>
          <w:p w14:paraId="0986F81B" w14:textId="77777777" w:rsidR="007558BD" w:rsidRPr="00953EC7" w:rsidRDefault="007558BD" w:rsidP="007558BD">
            <w:pPr>
              <w:pStyle w:val="NoSpacing"/>
              <w:rPr>
                <w:rFonts w:ascii="Arial" w:hAnsi="Arial" w:cs="Arial"/>
                <w:lang w:val="en-US"/>
              </w:rPr>
            </w:pPr>
          </w:p>
        </w:tc>
        <w:tc>
          <w:tcPr>
            <w:tcW w:w="1242" w:type="pct"/>
          </w:tcPr>
          <w:p w14:paraId="19E8DC15" w14:textId="77777777" w:rsidR="007558BD" w:rsidRPr="00953EC7" w:rsidRDefault="007558BD" w:rsidP="007558BD">
            <w:pPr>
              <w:pStyle w:val="NoSpacing"/>
              <w:rPr>
                <w:rFonts w:ascii="Arial" w:hAnsi="Arial" w:cs="Arial"/>
                <w:lang w:val="en-US"/>
              </w:rPr>
            </w:pPr>
          </w:p>
        </w:tc>
        <w:tc>
          <w:tcPr>
            <w:tcW w:w="990" w:type="pct"/>
          </w:tcPr>
          <w:p w14:paraId="154FD4EB" w14:textId="77777777" w:rsidR="007558BD" w:rsidRPr="00953EC7" w:rsidRDefault="007558BD" w:rsidP="007558BD">
            <w:pPr>
              <w:pStyle w:val="NoSpacing"/>
              <w:rPr>
                <w:rFonts w:ascii="Arial" w:hAnsi="Arial" w:cs="Arial"/>
                <w:lang w:val="en-US"/>
              </w:rPr>
            </w:pPr>
          </w:p>
        </w:tc>
      </w:tr>
      <w:tr w:rsidR="007558BD" w:rsidRPr="006523E8" w14:paraId="79068498" w14:textId="77777777" w:rsidTr="0076269B">
        <w:trPr>
          <w:trHeight w:hRule="exact" w:val="1281"/>
        </w:trPr>
        <w:tc>
          <w:tcPr>
            <w:tcW w:w="954" w:type="pct"/>
          </w:tcPr>
          <w:p w14:paraId="70298500" w14:textId="77777777" w:rsidR="007558BD" w:rsidRPr="00953EC7" w:rsidRDefault="007558BD" w:rsidP="007558BD">
            <w:pPr>
              <w:pStyle w:val="NoSpacing"/>
              <w:rPr>
                <w:rFonts w:ascii="Arial" w:hAnsi="Arial" w:cs="Arial"/>
                <w:lang w:val="en-US"/>
              </w:rPr>
            </w:pPr>
          </w:p>
          <w:p w14:paraId="03E047EA" w14:textId="77777777" w:rsidR="007558BD" w:rsidRPr="00953EC7" w:rsidRDefault="007558BD" w:rsidP="007558BD">
            <w:pPr>
              <w:pStyle w:val="NoSpacing"/>
              <w:rPr>
                <w:rFonts w:ascii="Arial" w:hAnsi="Arial" w:cs="Arial"/>
                <w:lang w:val="en-US"/>
              </w:rPr>
            </w:pPr>
            <w:r w:rsidRPr="00953EC7">
              <w:rPr>
                <w:rFonts w:ascii="Arial" w:hAnsi="Arial" w:cs="Arial"/>
                <w:lang w:val="en-US"/>
              </w:rPr>
              <w:t>Relevant insurance is in place</w:t>
            </w:r>
          </w:p>
        </w:tc>
        <w:tc>
          <w:tcPr>
            <w:tcW w:w="1813" w:type="pct"/>
          </w:tcPr>
          <w:p w14:paraId="4E3399AC" w14:textId="77777777" w:rsidR="007558BD" w:rsidRPr="00953EC7" w:rsidRDefault="007558BD" w:rsidP="007558BD">
            <w:pPr>
              <w:pStyle w:val="NoSpacing"/>
              <w:rPr>
                <w:rFonts w:ascii="Arial" w:hAnsi="Arial" w:cs="Arial"/>
                <w:lang w:val="en-US"/>
              </w:rPr>
            </w:pPr>
            <w:r w:rsidRPr="00953EC7">
              <w:rPr>
                <w:rFonts w:ascii="Arial" w:hAnsi="Arial" w:cs="Arial"/>
                <w:lang w:val="en-US"/>
              </w:rPr>
              <w:t>Your insurance through ESFA affiliation will cover your participation but ensure that you have checked the venue insurance with the owner for public liability</w:t>
            </w:r>
            <w:r>
              <w:rPr>
                <w:rFonts w:ascii="Arial" w:hAnsi="Arial" w:cs="Arial"/>
                <w:lang w:val="en-US"/>
              </w:rPr>
              <w:t xml:space="preserve"> and arrange additional insurance if required</w:t>
            </w:r>
          </w:p>
        </w:tc>
        <w:tc>
          <w:tcPr>
            <w:tcW w:w="1242" w:type="pct"/>
          </w:tcPr>
          <w:p w14:paraId="2C9B4822" w14:textId="77777777" w:rsidR="007558BD" w:rsidRPr="00953EC7" w:rsidRDefault="007558BD" w:rsidP="007558BD">
            <w:pPr>
              <w:pStyle w:val="NoSpacing"/>
              <w:rPr>
                <w:rFonts w:ascii="Arial" w:hAnsi="Arial" w:cs="Arial"/>
                <w:lang w:val="en-US"/>
              </w:rPr>
            </w:pPr>
          </w:p>
        </w:tc>
        <w:tc>
          <w:tcPr>
            <w:tcW w:w="990" w:type="pct"/>
          </w:tcPr>
          <w:p w14:paraId="5C2B025D" w14:textId="77777777" w:rsidR="007558BD" w:rsidRPr="00953EC7" w:rsidRDefault="007558BD" w:rsidP="007558BD">
            <w:pPr>
              <w:pStyle w:val="NoSpacing"/>
              <w:rPr>
                <w:rFonts w:ascii="Arial" w:hAnsi="Arial" w:cs="Arial"/>
                <w:lang w:val="en-US"/>
              </w:rPr>
            </w:pPr>
          </w:p>
        </w:tc>
      </w:tr>
      <w:tr w:rsidR="007558BD" w:rsidRPr="006523E8" w14:paraId="784B0630" w14:textId="77777777" w:rsidTr="0076269B">
        <w:trPr>
          <w:trHeight w:hRule="exact" w:val="1281"/>
        </w:trPr>
        <w:tc>
          <w:tcPr>
            <w:tcW w:w="954" w:type="pct"/>
          </w:tcPr>
          <w:p w14:paraId="0A19C11F" w14:textId="77777777" w:rsidR="007558BD" w:rsidRPr="00953EC7" w:rsidRDefault="007558BD" w:rsidP="007558BD">
            <w:pPr>
              <w:pStyle w:val="NoSpacing"/>
              <w:rPr>
                <w:rFonts w:ascii="Arial" w:hAnsi="Arial" w:cs="Arial"/>
                <w:lang w:val="en-US"/>
              </w:rPr>
            </w:pPr>
            <w:r>
              <w:rPr>
                <w:rFonts w:ascii="Arial" w:hAnsi="Arial" w:cs="Arial"/>
                <w:lang w:val="en-US"/>
              </w:rPr>
              <w:t>Transport</w:t>
            </w:r>
          </w:p>
        </w:tc>
        <w:tc>
          <w:tcPr>
            <w:tcW w:w="1813" w:type="pct"/>
          </w:tcPr>
          <w:p w14:paraId="19126628" w14:textId="77777777" w:rsidR="007558BD" w:rsidRPr="00953EC7" w:rsidRDefault="007558BD" w:rsidP="007558BD">
            <w:pPr>
              <w:pStyle w:val="NoSpacing"/>
              <w:rPr>
                <w:rFonts w:ascii="Arial" w:hAnsi="Arial" w:cs="Arial"/>
                <w:lang w:val="en-US"/>
              </w:rPr>
            </w:pPr>
            <w:r>
              <w:rPr>
                <w:rFonts w:ascii="Arial" w:hAnsi="Arial" w:cs="Arial"/>
                <w:lang w:val="en-US"/>
              </w:rPr>
              <w:t>Ensure that suitable transport is arranged – Mini-bus or coach – check insurance arrangements and CB status of Driver(s)</w:t>
            </w:r>
          </w:p>
        </w:tc>
        <w:tc>
          <w:tcPr>
            <w:tcW w:w="1242" w:type="pct"/>
          </w:tcPr>
          <w:p w14:paraId="71E5C03B" w14:textId="77777777" w:rsidR="007558BD" w:rsidRPr="00953EC7" w:rsidRDefault="007558BD" w:rsidP="007558BD">
            <w:pPr>
              <w:pStyle w:val="NoSpacing"/>
              <w:rPr>
                <w:rFonts w:ascii="Arial" w:hAnsi="Arial" w:cs="Arial"/>
                <w:lang w:val="en-US"/>
              </w:rPr>
            </w:pPr>
          </w:p>
        </w:tc>
        <w:tc>
          <w:tcPr>
            <w:tcW w:w="990" w:type="pct"/>
          </w:tcPr>
          <w:p w14:paraId="160C7E03" w14:textId="77777777" w:rsidR="007558BD" w:rsidRPr="00953EC7" w:rsidRDefault="007558BD" w:rsidP="007558BD">
            <w:pPr>
              <w:pStyle w:val="NoSpacing"/>
              <w:rPr>
                <w:rFonts w:ascii="Arial" w:hAnsi="Arial" w:cs="Arial"/>
                <w:lang w:val="en-US"/>
              </w:rPr>
            </w:pPr>
          </w:p>
        </w:tc>
      </w:tr>
      <w:tr w:rsidR="007558BD" w:rsidRPr="006523E8" w14:paraId="6AFCF6E6" w14:textId="77777777" w:rsidTr="0076269B">
        <w:trPr>
          <w:trHeight w:hRule="exact" w:val="2984"/>
        </w:trPr>
        <w:tc>
          <w:tcPr>
            <w:tcW w:w="954" w:type="pct"/>
          </w:tcPr>
          <w:p w14:paraId="71395C1E" w14:textId="77777777" w:rsidR="007558BD" w:rsidRDefault="007558BD" w:rsidP="007558BD">
            <w:pPr>
              <w:pStyle w:val="NoSpacing"/>
              <w:rPr>
                <w:rFonts w:ascii="Arial" w:hAnsi="Arial" w:cs="Arial"/>
                <w:lang w:val="en-US"/>
              </w:rPr>
            </w:pPr>
            <w:r>
              <w:rPr>
                <w:rFonts w:ascii="Arial" w:hAnsi="Arial" w:cs="Arial"/>
                <w:lang w:val="en-US"/>
              </w:rPr>
              <w:t>Travel</w:t>
            </w:r>
            <w:r w:rsidRPr="00953EC7">
              <w:rPr>
                <w:rFonts w:ascii="Arial" w:hAnsi="Arial" w:cs="Arial"/>
                <w:lang w:val="en-US"/>
              </w:rPr>
              <w:t xml:space="preserve"> arrangements</w:t>
            </w:r>
          </w:p>
          <w:p w14:paraId="408FCE54" w14:textId="77777777" w:rsidR="007558BD" w:rsidRDefault="007558BD" w:rsidP="007558BD">
            <w:pPr>
              <w:pStyle w:val="NoSpacing"/>
              <w:rPr>
                <w:rFonts w:ascii="Arial" w:hAnsi="Arial" w:cs="Arial"/>
                <w:lang w:val="en-US"/>
              </w:rPr>
            </w:pPr>
          </w:p>
          <w:p w14:paraId="67EB47DA" w14:textId="77777777" w:rsidR="007558BD" w:rsidRDefault="007558BD" w:rsidP="007558BD">
            <w:pPr>
              <w:pStyle w:val="NoSpacing"/>
              <w:rPr>
                <w:rFonts w:ascii="Arial" w:hAnsi="Arial" w:cs="Arial"/>
                <w:lang w:val="en-US"/>
              </w:rPr>
            </w:pPr>
          </w:p>
          <w:p w14:paraId="48306025" w14:textId="77777777" w:rsidR="007558BD" w:rsidRPr="004F5B02" w:rsidRDefault="007558BD" w:rsidP="007558BD">
            <w:pPr>
              <w:pStyle w:val="NoSpacing"/>
              <w:rPr>
                <w:rFonts w:ascii="Arial" w:hAnsi="Arial" w:cs="Arial"/>
                <w:b/>
                <w:bCs/>
                <w:lang w:val="en-US"/>
              </w:rPr>
            </w:pPr>
          </w:p>
        </w:tc>
        <w:tc>
          <w:tcPr>
            <w:tcW w:w="1813" w:type="pct"/>
          </w:tcPr>
          <w:p w14:paraId="02E53F24" w14:textId="77777777" w:rsidR="007558BD" w:rsidRPr="00953EC7" w:rsidRDefault="007558BD" w:rsidP="007558BD">
            <w:pPr>
              <w:pStyle w:val="NoSpacing"/>
              <w:rPr>
                <w:rFonts w:ascii="Arial" w:hAnsi="Arial" w:cs="Arial"/>
                <w:lang w:val="en-US"/>
              </w:rPr>
            </w:pPr>
            <w:r w:rsidRPr="00953EC7">
              <w:rPr>
                <w:rFonts w:ascii="Arial" w:hAnsi="Arial" w:cs="Arial"/>
                <w:lang w:val="en-US"/>
              </w:rPr>
              <w:t xml:space="preserve">Consider the location of your </w:t>
            </w:r>
            <w:r>
              <w:rPr>
                <w:rFonts w:ascii="Arial" w:hAnsi="Arial" w:cs="Arial"/>
                <w:lang w:val="en-US"/>
              </w:rPr>
              <w:t xml:space="preserve">hotel </w:t>
            </w:r>
            <w:r w:rsidRPr="00953EC7">
              <w:rPr>
                <w:rFonts w:ascii="Arial" w:hAnsi="Arial" w:cs="Arial"/>
                <w:lang w:val="en-US"/>
              </w:rPr>
              <w:t>and age of your players;</w:t>
            </w:r>
            <w:r>
              <w:rPr>
                <w:rFonts w:ascii="Arial" w:hAnsi="Arial" w:cs="Arial"/>
                <w:lang w:val="en-US"/>
              </w:rPr>
              <w:t xml:space="preserve"> Make sure parents and players are clear of the arrangements for players to meet for departure. </w:t>
            </w:r>
            <w:proofErr w:type="gramStart"/>
            <w:r>
              <w:rPr>
                <w:rFonts w:ascii="Arial" w:hAnsi="Arial" w:cs="Arial"/>
                <w:lang w:val="en-US"/>
              </w:rPr>
              <w:t>Is</w:t>
            </w:r>
            <w:proofErr w:type="gramEnd"/>
            <w:r>
              <w:rPr>
                <w:rFonts w:ascii="Arial" w:hAnsi="Arial" w:cs="Arial"/>
                <w:lang w:val="en-US"/>
              </w:rPr>
              <w:t xml:space="preserve"> the departure point safe for parents to drop of players </w:t>
            </w:r>
            <w:r w:rsidRPr="00953EC7">
              <w:rPr>
                <w:rFonts w:ascii="Arial" w:hAnsi="Arial" w:cs="Arial"/>
                <w:lang w:val="en-US"/>
              </w:rPr>
              <w:t xml:space="preserve">At what point will you be responsible for the players? Do you have a plan in place for late </w:t>
            </w:r>
            <w:r>
              <w:rPr>
                <w:rFonts w:ascii="Arial" w:hAnsi="Arial" w:cs="Arial"/>
                <w:lang w:val="en-US"/>
              </w:rPr>
              <w:t>arrivals</w:t>
            </w:r>
            <w:r w:rsidRPr="00953EC7">
              <w:rPr>
                <w:rFonts w:ascii="Arial" w:hAnsi="Arial" w:cs="Arial"/>
                <w:lang w:val="en-US"/>
              </w:rPr>
              <w:t>?</w:t>
            </w:r>
          </w:p>
          <w:p w14:paraId="2FB3F76F" w14:textId="77777777" w:rsidR="007558BD" w:rsidRDefault="007558BD" w:rsidP="007558BD">
            <w:pPr>
              <w:pStyle w:val="NoSpacing"/>
              <w:rPr>
                <w:rFonts w:ascii="Arial" w:hAnsi="Arial" w:cs="Arial"/>
                <w:lang w:val="en-US"/>
              </w:rPr>
            </w:pPr>
            <w:r w:rsidRPr="00953EC7">
              <w:rPr>
                <w:rFonts w:ascii="Arial" w:hAnsi="Arial" w:cs="Arial"/>
                <w:lang w:val="en-US"/>
              </w:rPr>
              <w:t>Make sure that parents/carers are aware of your policy and that you have emergency and secondary contact information</w:t>
            </w:r>
            <w:r>
              <w:rPr>
                <w:rFonts w:ascii="Arial" w:hAnsi="Arial" w:cs="Arial"/>
                <w:lang w:val="en-US"/>
              </w:rPr>
              <w:t>. Parents should not be part of the official party.</w:t>
            </w:r>
          </w:p>
          <w:p w14:paraId="26282F60" w14:textId="77777777" w:rsidR="007558BD" w:rsidRPr="00953EC7" w:rsidRDefault="007558BD" w:rsidP="007558BD">
            <w:pPr>
              <w:pStyle w:val="NoSpacing"/>
              <w:rPr>
                <w:rFonts w:ascii="Arial" w:hAnsi="Arial" w:cs="Arial"/>
                <w:lang w:val="en-US"/>
              </w:rPr>
            </w:pPr>
          </w:p>
          <w:p w14:paraId="6EAE3C61" w14:textId="77777777" w:rsidR="007558BD" w:rsidRPr="00953EC7" w:rsidRDefault="007558BD" w:rsidP="007558BD">
            <w:pPr>
              <w:pStyle w:val="NoSpacing"/>
              <w:rPr>
                <w:rFonts w:ascii="Arial" w:hAnsi="Arial" w:cs="Arial"/>
                <w:lang w:val="en-US"/>
              </w:rPr>
            </w:pPr>
          </w:p>
          <w:p w14:paraId="2D4F5285" w14:textId="77777777" w:rsidR="007558BD" w:rsidRPr="00953EC7" w:rsidRDefault="007558BD" w:rsidP="007558BD">
            <w:pPr>
              <w:pStyle w:val="NoSpacing"/>
              <w:rPr>
                <w:rFonts w:ascii="Arial" w:hAnsi="Arial" w:cs="Arial"/>
                <w:lang w:val="en-US"/>
              </w:rPr>
            </w:pPr>
          </w:p>
        </w:tc>
        <w:tc>
          <w:tcPr>
            <w:tcW w:w="1242" w:type="pct"/>
          </w:tcPr>
          <w:p w14:paraId="571D86C4" w14:textId="224ADE80" w:rsidR="007558BD" w:rsidRPr="00953EC7" w:rsidRDefault="007558BD" w:rsidP="007558BD">
            <w:pPr>
              <w:pStyle w:val="NoSpacing"/>
              <w:rPr>
                <w:rFonts w:ascii="Arial" w:hAnsi="Arial" w:cs="Arial"/>
                <w:lang w:val="en-US"/>
              </w:rPr>
            </w:pPr>
          </w:p>
        </w:tc>
        <w:tc>
          <w:tcPr>
            <w:tcW w:w="990" w:type="pct"/>
          </w:tcPr>
          <w:p w14:paraId="22C7EDDD" w14:textId="77777777" w:rsidR="007558BD" w:rsidRPr="00953EC7" w:rsidRDefault="007558BD" w:rsidP="007558BD">
            <w:pPr>
              <w:pStyle w:val="NoSpacing"/>
              <w:rPr>
                <w:rFonts w:ascii="Arial" w:hAnsi="Arial" w:cs="Arial"/>
                <w:lang w:val="en-US"/>
              </w:rPr>
            </w:pPr>
          </w:p>
        </w:tc>
      </w:tr>
      <w:tr w:rsidR="007558BD" w:rsidRPr="006523E8" w14:paraId="4B25650F" w14:textId="77777777" w:rsidTr="0076269B">
        <w:trPr>
          <w:trHeight w:hRule="exact" w:val="2819"/>
        </w:trPr>
        <w:tc>
          <w:tcPr>
            <w:tcW w:w="954" w:type="pct"/>
          </w:tcPr>
          <w:p w14:paraId="5BB4FE4F" w14:textId="77777777" w:rsidR="007558BD" w:rsidRDefault="007558BD" w:rsidP="007558BD">
            <w:pPr>
              <w:pStyle w:val="NoSpacing"/>
              <w:rPr>
                <w:rFonts w:ascii="Arial" w:hAnsi="Arial" w:cs="Arial"/>
                <w:lang w:val="en-US"/>
              </w:rPr>
            </w:pPr>
            <w:r>
              <w:rPr>
                <w:rFonts w:ascii="Arial" w:hAnsi="Arial" w:cs="Arial"/>
                <w:lang w:val="en-US"/>
              </w:rPr>
              <w:lastRenderedPageBreak/>
              <w:t>Medical</w:t>
            </w:r>
          </w:p>
        </w:tc>
        <w:tc>
          <w:tcPr>
            <w:tcW w:w="1813" w:type="pct"/>
          </w:tcPr>
          <w:p w14:paraId="498D09F2" w14:textId="77777777" w:rsidR="007558BD" w:rsidRDefault="007558BD" w:rsidP="007558BD">
            <w:pPr>
              <w:pStyle w:val="NoSpacing"/>
              <w:rPr>
                <w:rFonts w:ascii="Arial" w:hAnsi="Arial" w:cs="Arial"/>
                <w:lang w:val="en-US"/>
              </w:rPr>
            </w:pPr>
            <w:r>
              <w:rPr>
                <w:rFonts w:ascii="Arial" w:hAnsi="Arial" w:cs="Arial"/>
                <w:lang w:val="en-US"/>
              </w:rPr>
              <w:t xml:space="preserve">As part of the player registration process, you must collect details of any relevant medical conditions or requirements for each player. This information must be stored securely and shared with coaching staff where appropriate. Medication is the responsibility of players and parents and should not be administered by coaching staff, without the written agreement of the </w:t>
            </w:r>
            <w:proofErr w:type="gramStart"/>
            <w:r>
              <w:rPr>
                <w:rFonts w:ascii="Arial" w:hAnsi="Arial" w:cs="Arial"/>
                <w:lang w:val="en-US"/>
              </w:rPr>
              <w:t>parents  Actions</w:t>
            </w:r>
            <w:proofErr w:type="gramEnd"/>
            <w:r>
              <w:rPr>
                <w:rFonts w:ascii="Arial" w:hAnsi="Arial" w:cs="Arial"/>
                <w:lang w:val="en-US"/>
              </w:rPr>
              <w:t xml:space="preserve"> plans must be in place for any players with additional needs.</w:t>
            </w:r>
          </w:p>
          <w:p w14:paraId="42C35C4F" w14:textId="77777777" w:rsidR="007558BD" w:rsidRDefault="007558BD" w:rsidP="007558BD">
            <w:pPr>
              <w:pStyle w:val="NoSpacing"/>
              <w:rPr>
                <w:rFonts w:ascii="Arial" w:hAnsi="Arial" w:cs="Arial"/>
                <w:lang w:val="en-US"/>
              </w:rPr>
            </w:pPr>
          </w:p>
          <w:p w14:paraId="5BB922E8" w14:textId="77777777" w:rsidR="007558BD" w:rsidRDefault="007558BD" w:rsidP="007558BD">
            <w:pPr>
              <w:pStyle w:val="NoSpacing"/>
              <w:rPr>
                <w:rFonts w:ascii="Arial" w:hAnsi="Arial" w:cs="Arial"/>
                <w:lang w:val="en-US"/>
              </w:rPr>
            </w:pPr>
          </w:p>
          <w:p w14:paraId="687D00CF" w14:textId="77777777" w:rsidR="007558BD" w:rsidRDefault="007558BD" w:rsidP="007558BD">
            <w:pPr>
              <w:pStyle w:val="NoSpacing"/>
              <w:rPr>
                <w:rFonts w:ascii="Arial" w:hAnsi="Arial" w:cs="Arial"/>
                <w:lang w:val="en-US"/>
              </w:rPr>
            </w:pPr>
          </w:p>
          <w:p w14:paraId="1E94FFEF" w14:textId="77777777" w:rsidR="007558BD" w:rsidRDefault="007558BD" w:rsidP="007558BD">
            <w:pPr>
              <w:pStyle w:val="NoSpacing"/>
              <w:rPr>
                <w:rFonts w:ascii="Arial" w:hAnsi="Arial" w:cs="Arial"/>
                <w:lang w:val="en-US"/>
              </w:rPr>
            </w:pPr>
          </w:p>
          <w:p w14:paraId="552B3B88" w14:textId="77777777" w:rsidR="007558BD" w:rsidRDefault="007558BD" w:rsidP="007558BD">
            <w:pPr>
              <w:pStyle w:val="NoSpacing"/>
              <w:rPr>
                <w:rFonts w:ascii="Arial" w:hAnsi="Arial" w:cs="Arial"/>
                <w:lang w:val="en-US"/>
              </w:rPr>
            </w:pPr>
          </w:p>
          <w:p w14:paraId="7697A3B9" w14:textId="77777777" w:rsidR="007558BD" w:rsidRDefault="007558BD" w:rsidP="007558BD">
            <w:pPr>
              <w:pStyle w:val="NoSpacing"/>
              <w:rPr>
                <w:rFonts w:ascii="Arial" w:hAnsi="Arial" w:cs="Arial"/>
                <w:lang w:val="en-US"/>
              </w:rPr>
            </w:pPr>
          </w:p>
        </w:tc>
        <w:tc>
          <w:tcPr>
            <w:tcW w:w="1242" w:type="pct"/>
          </w:tcPr>
          <w:p w14:paraId="3270EFD0" w14:textId="77777777" w:rsidR="007558BD" w:rsidRPr="00953EC7" w:rsidRDefault="007558BD" w:rsidP="007558BD">
            <w:pPr>
              <w:pStyle w:val="NoSpacing"/>
              <w:rPr>
                <w:rFonts w:ascii="Arial" w:hAnsi="Arial" w:cs="Arial"/>
                <w:lang w:val="en-US"/>
              </w:rPr>
            </w:pPr>
          </w:p>
        </w:tc>
        <w:tc>
          <w:tcPr>
            <w:tcW w:w="990" w:type="pct"/>
          </w:tcPr>
          <w:p w14:paraId="31ACBEED" w14:textId="77777777" w:rsidR="007558BD" w:rsidRPr="00953EC7" w:rsidRDefault="007558BD" w:rsidP="007558BD">
            <w:pPr>
              <w:pStyle w:val="NoSpacing"/>
              <w:rPr>
                <w:rFonts w:ascii="Arial" w:hAnsi="Arial" w:cs="Arial"/>
                <w:lang w:val="en-US"/>
              </w:rPr>
            </w:pPr>
          </w:p>
        </w:tc>
      </w:tr>
      <w:tr w:rsidR="007558BD" w:rsidRPr="006523E8" w14:paraId="78C29553" w14:textId="77777777" w:rsidTr="0076269B">
        <w:trPr>
          <w:trHeight w:hRule="exact" w:val="1642"/>
        </w:trPr>
        <w:tc>
          <w:tcPr>
            <w:tcW w:w="954" w:type="pct"/>
          </w:tcPr>
          <w:p w14:paraId="74A2DDEB" w14:textId="77777777" w:rsidR="007558BD" w:rsidRDefault="007558BD" w:rsidP="007558BD">
            <w:pPr>
              <w:pStyle w:val="NoSpacing"/>
              <w:rPr>
                <w:rFonts w:ascii="Arial" w:hAnsi="Arial" w:cs="Arial"/>
                <w:lang w:val="en-US"/>
              </w:rPr>
            </w:pPr>
            <w:r>
              <w:rPr>
                <w:rFonts w:ascii="Arial" w:hAnsi="Arial" w:cs="Arial"/>
                <w:lang w:val="en-US"/>
              </w:rPr>
              <w:t xml:space="preserve">AED </w:t>
            </w:r>
            <w:proofErr w:type="spellStart"/>
            <w:r>
              <w:rPr>
                <w:rFonts w:ascii="Arial" w:hAnsi="Arial" w:cs="Arial"/>
                <w:lang w:val="en-US"/>
              </w:rPr>
              <w:t>Defibrilllator</w:t>
            </w:r>
            <w:proofErr w:type="spellEnd"/>
          </w:p>
        </w:tc>
        <w:tc>
          <w:tcPr>
            <w:tcW w:w="1813" w:type="pct"/>
          </w:tcPr>
          <w:p w14:paraId="272868AC" w14:textId="77777777" w:rsidR="007558BD" w:rsidRDefault="007558BD" w:rsidP="007558BD">
            <w:pPr>
              <w:pStyle w:val="NoSpacing"/>
              <w:rPr>
                <w:rFonts w:ascii="Arial" w:hAnsi="Arial" w:cs="Arial"/>
                <w:lang w:val="en-US"/>
              </w:rPr>
            </w:pPr>
            <w:r>
              <w:rPr>
                <w:rFonts w:ascii="Arial" w:hAnsi="Arial" w:cs="Arial"/>
                <w:lang w:val="en-US"/>
              </w:rPr>
              <w:t xml:space="preserve"> Please ensure that you have access to an AED   </w:t>
            </w:r>
          </w:p>
          <w:p w14:paraId="54446254" w14:textId="77777777" w:rsidR="007558BD" w:rsidRDefault="007558BD" w:rsidP="007558BD">
            <w:pPr>
              <w:pStyle w:val="NoSpacing"/>
              <w:rPr>
                <w:rFonts w:ascii="Arial" w:hAnsi="Arial" w:cs="Arial"/>
                <w:lang w:val="en-US"/>
              </w:rPr>
            </w:pPr>
            <w:r>
              <w:rPr>
                <w:rFonts w:ascii="Arial" w:hAnsi="Arial" w:cs="Arial"/>
                <w:lang w:val="en-US"/>
              </w:rPr>
              <w:t xml:space="preserve"> Defibrillator </w:t>
            </w:r>
            <w:proofErr w:type="gramStart"/>
            <w:r>
              <w:rPr>
                <w:rFonts w:ascii="Arial" w:hAnsi="Arial" w:cs="Arial"/>
                <w:lang w:val="en-US"/>
              </w:rPr>
              <w:t>-  Your</w:t>
            </w:r>
            <w:proofErr w:type="gramEnd"/>
            <w:r>
              <w:rPr>
                <w:rFonts w:ascii="Arial" w:hAnsi="Arial" w:cs="Arial"/>
                <w:lang w:val="en-US"/>
              </w:rPr>
              <w:t xml:space="preserve"> own ? Does the hotel    / </w:t>
            </w:r>
            <w:proofErr w:type="spellStart"/>
            <w:r>
              <w:rPr>
                <w:rFonts w:ascii="Arial" w:hAnsi="Arial" w:cs="Arial"/>
                <w:lang w:val="en-US"/>
              </w:rPr>
              <w:t>accomodation</w:t>
            </w:r>
            <w:proofErr w:type="spellEnd"/>
            <w:r>
              <w:rPr>
                <w:rFonts w:ascii="Arial" w:hAnsi="Arial" w:cs="Arial"/>
                <w:lang w:val="en-US"/>
              </w:rPr>
              <w:t xml:space="preserve"> have a Defibrillator?  - use this link</w:t>
            </w:r>
          </w:p>
          <w:p w14:paraId="5E7D142B" w14:textId="77777777" w:rsidR="007558BD" w:rsidRDefault="0076269B" w:rsidP="007558BD">
            <w:hyperlink r:id="rId8" w:history="1">
              <w:r w:rsidR="007558BD">
                <w:rPr>
                  <w:rStyle w:val="Hyperlink"/>
                  <w:rFonts w:ascii="Calibri" w:hAnsi="Calibri" w:cs="Calibri"/>
                </w:rPr>
                <w:t>AED Defibrillator UK Locations | Find an AED / Defibrillator (heartsafe.org.uk</w:t>
              </w:r>
            </w:hyperlink>
            <w:r w:rsidR="007558BD">
              <w:t xml:space="preserve"> to identify nearest location</w:t>
            </w:r>
          </w:p>
          <w:p w14:paraId="7F7BA5C9" w14:textId="77777777" w:rsidR="007558BD" w:rsidRDefault="007558BD" w:rsidP="007558BD">
            <w:pPr>
              <w:pStyle w:val="NoSpacing"/>
              <w:rPr>
                <w:rFonts w:ascii="Arial" w:hAnsi="Arial" w:cs="Arial"/>
                <w:lang w:val="en-US"/>
              </w:rPr>
            </w:pPr>
          </w:p>
        </w:tc>
        <w:tc>
          <w:tcPr>
            <w:tcW w:w="1242" w:type="pct"/>
          </w:tcPr>
          <w:p w14:paraId="45940D00" w14:textId="77777777" w:rsidR="007558BD" w:rsidRPr="00953EC7" w:rsidRDefault="007558BD" w:rsidP="007558BD">
            <w:pPr>
              <w:pStyle w:val="NoSpacing"/>
              <w:rPr>
                <w:rFonts w:ascii="Arial" w:hAnsi="Arial" w:cs="Arial"/>
                <w:lang w:val="en-US"/>
              </w:rPr>
            </w:pPr>
          </w:p>
        </w:tc>
        <w:tc>
          <w:tcPr>
            <w:tcW w:w="990" w:type="pct"/>
          </w:tcPr>
          <w:p w14:paraId="5BC391F0" w14:textId="77777777" w:rsidR="007558BD" w:rsidRPr="00953EC7" w:rsidRDefault="007558BD" w:rsidP="007558BD">
            <w:pPr>
              <w:pStyle w:val="NoSpacing"/>
              <w:rPr>
                <w:rFonts w:ascii="Arial" w:hAnsi="Arial" w:cs="Arial"/>
                <w:lang w:val="en-US"/>
              </w:rPr>
            </w:pPr>
          </w:p>
        </w:tc>
      </w:tr>
      <w:bookmarkEnd w:id="0"/>
    </w:tbl>
    <w:p w14:paraId="2450D7CF" w14:textId="77777777" w:rsidR="00222345" w:rsidRDefault="00222345" w:rsidP="0036186E">
      <w:pPr>
        <w:jc w:val="both"/>
        <w:rPr>
          <w:rFonts w:ascii="Arial" w:hAnsi="Arial" w:cs="Arial"/>
        </w:rPr>
      </w:pPr>
    </w:p>
    <w:p w14:paraId="22F2BE70" w14:textId="77777777" w:rsidR="00B0325F" w:rsidRDefault="00B0325F" w:rsidP="0036186E">
      <w:pPr>
        <w:jc w:val="both"/>
        <w:rPr>
          <w:rFonts w:ascii="Arial" w:hAnsi="Arial" w:cs="Arial"/>
        </w:rPr>
      </w:pPr>
    </w:p>
    <w:p w14:paraId="0CE7881E" w14:textId="77777777" w:rsidR="0036186E" w:rsidRDefault="0036186E" w:rsidP="0036186E">
      <w:pPr>
        <w:rPr>
          <w:rFonts w:ascii="Arial" w:hAnsi="Arial" w:cs="Arial"/>
          <w:b/>
          <w:sz w:val="24"/>
        </w:rPr>
      </w:pPr>
    </w:p>
    <w:p w14:paraId="295DAB29" w14:textId="58B30133" w:rsidR="00876F75" w:rsidRDefault="0076269B" w:rsidP="0036186E"/>
    <w:sectPr w:rsidR="00876F75" w:rsidSect="00222345">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6E"/>
    <w:rsid w:val="000717B9"/>
    <w:rsid w:val="000F5178"/>
    <w:rsid w:val="00144949"/>
    <w:rsid w:val="00145F63"/>
    <w:rsid w:val="001E0B82"/>
    <w:rsid w:val="002214F2"/>
    <w:rsid w:val="00222345"/>
    <w:rsid w:val="00222357"/>
    <w:rsid w:val="00262B4A"/>
    <w:rsid w:val="00336788"/>
    <w:rsid w:val="0036186E"/>
    <w:rsid w:val="00430B1C"/>
    <w:rsid w:val="004540BF"/>
    <w:rsid w:val="00597D2D"/>
    <w:rsid w:val="00604115"/>
    <w:rsid w:val="006E113B"/>
    <w:rsid w:val="007558BD"/>
    <w:rsid w:val="0076269B"/>
    <w:rsid w:val="00854456"/>
    <w:rsid w:val="00967F38"/>
    <w:rsid w:val="009E26DC"/>
    <w:rsid w:val="00B0325F"/>
    <w:rsid w:val="00B2411B"/>
    <w:rsid w:val="00C146A1"/>
    <w:rsid w:val="00CF168C"/>
    <w:rsid w:val="00D46BA3"/>
    <w:rsid w:val="00DF0345"/>
    <w:rsid w:val="00E05A22"/>
    <w:rsid w:val="00E1474B"/>
    <w:rsid w:val="00E22F60"/>
    <w:rsid w:val="00EC7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CFC4"/>
  <w15:chartTrackingRefBased/>
  <w15:docId w15:val="{AF00D9F0-EBC3-4587-9567-40912211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86E"/>
    <w:pPr>
      <w:spacing w:after="0" w:line="240" w:lineRule="auto"/>
    </w:pPr>
  </w:style>
  <w:style w:type="paragraph" w:customStyle="1" w:styleId="TableParagraph">
    <w:name w:val="Table Paragraph"/>
    <w:basedOn w:val="Normal"/>
    <w:uiPriority w:val="1"/>
    <w:qFormat/>
    <w:rsid w:val="00222345"/>
    <w:pPr>
      <w:widowControl w:val="0"/>
      <w:autoSpaceDE w:val="0"/>
      <w:autoSpaceDN w:val="0"/>
      <w:spacing w:after="0" w:line="240" w:lineRule="auto"/>
    </w:pPr>
    <w:rPr>
      <w:rFonts w:ascii="Arial Black" w:eastAsia="Arial Black" w:hAnsi="Arial Black" w:cs="Arial Black"/>
      <w:lang w:eastAsia="en-GB" w:bidi="en-GB"/>
    </w:rPr>
  </w:style>
  <w:style w:type="table" w:styleId="TableGrid">
    <w:name w:val="Table Grid"/>
    <w:basedOn w:val="TableNormal"/>
    <w:uiPriority w:val="59"/>
    <w:rsid w:val="00222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F5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2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rtsafe.org.uk/aed-location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214A19D9A90841AACDE7E465053C1F" ma:contentTypeVersion="8" ma:contentTypeDescription="Create a new document." ma:contentTypeScope="" ma:versionID="9c318078ee4ea72af7d5a261ab655de6">
  <xsd:schema xmlns:xsd="http://www.w3.org/2001/XMLSchema" xmlns:xs="http://www.w3.org/2001/XMLSchema" xmlns:p="http://schemas.microsoft.com/office/2006/metadata/properties" xmlns:ns3="063c5dd5-7222-42c9-b641-81ecb7a28c07" targetNamespace="http://schemas.microsoft.com/office/2006/metadata/properties" ma:root="true" ma:fieldsID="e8de0f8370cad6ea5062c0fbb129d72d" ns3:_="">
    <xsd:import namespace="063c5dd5-7222-42c9-b641-81ecb7a28c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c5dd5-7222-42c9-b641-81ecb7a2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7A92E-2727-42DA-80EB-4B3B3B41C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E09943-F1DF-41E7-AD33-A59304F29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c5dd5-7222-42c9-b641-81ecb7a28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0B0B0A-289B-4C21-B4D7-BA932BC20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DaCosta</dc:creator>
  <cp:keywords/>
  <dc:description/>
  <cp:lastModifiedBy>Jacob Blades</cp:lastModifiedBy>
  <cp:revision>4</cp:revision>
  <dcterms:created xsi:type="dcterms:W3CDTF">2021-07-08T12:41:00Z</dcterms:created>
  <dcterms:modified xsi:type="dcterms:W3CDTF">2021-07-08T13:45:00Z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0x01010026214A19D9A90841AACDE7E465053C1F</vt:lpwstr>
  </property>
</Properties>
</file>