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E3D5E" w14:textId="7D3F0430" w:rsidR="008D687B" w:rsidRDefault="00474E4C" w:rsidP="008D687B">
      <w:pPr>
        <w:spacing w:after="0" w:line="240" w:lineRule="auto"/>
        <w:ind w:left="426" w:hanging="426"/>
        <w:jc w:val="right"/>
        <w:rPr>
          <w:rFonts w:ascii="Arial" w:hAnsi="Arial" w:cs="Arial"/>
          <w:b/>
        </w:rPr>
      </w:pPr>
      <w:r>
        <w:rPr>
          <w:noProof/>
          <w:lang w:val="en-US"/>
        </w:rPr>
        <w:drawing>
          <wp:inline distT="0" distB="0" distL="0" distR="0" wp14:anchorId="7590965A" wp14:editId="46E4F0B5">
            <wp:extent cx="952500" cy="981075"/>
            <wp:effectExtent l="0" t="0" r="0" b="9525"/>
            <wp:docPr id="35" name="Picture 35" descr="3 Lions Colou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 Lions Colour Low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p w14:paraId="01BA52FB" w14:textId="13B0A163" w:rsidR="00567835" w:rsidRPr="007D22E9" w:rsidRDefault="00BF66D3" w:rsidP="00474E4C">
      <w:pPr>
        <w:spacing w:after="0" w:line="240" w:lineRule="auto"/>
        <w:rPr>
          <w:rFonts w:ascii="Arial" w:hAnsi="Arial" w:cs="Arial"/>
          <w:b/>
        </w:rPr>
      </w:pPr>
      <w:r>
        <w:rPr>
          <w:rFonts w:ascii="Arial" w:hAnsi="Arial" w:cs="Arial"/>
          <w:b/>
        </w:rPr>
        <w:t xml:space="preserve">TRUSTEES </w:t>
      </w:r>
      <w:r w:rsidR="00567835" w:rsidRPr="007D22E9">
        <w:rPr>
          <w:rFonts w:ascii="Arial" w:hAnsi="Arial" w:cs="Arial"/>
          <w:b/>
        </w:rPr>
        <w:t>REPORT</w:t>
      </w:r>
    </w:p>
    <w:p w14:paraId="39FC0DBE" w14:textId="61D34766" w:rsidR="00567835" w:rsidRPr="007D22E9" w:rsidRDefault="009027DA" w:rsidP="00353336">
      <w:pPr>
        <w:spacing w:after="0" w:line="240" w:lineRule="auto"/>
        <w:rPr>
          <w:rFonts w:ascii="Arial" w:hAnsi="Arial" w:cs="Arial"/>
          <w:b/>
        </w:rPr>
      </w:pPr>
      <w:r>
        <w:rPr>
          <w:rFonts w:ascii="Arial" w:hAnsi="Arial" w:cs="Arial"/>
          <w:b/>
        </w:rPr>
        <w:t>JUNE</w:t>
      </w:r>
      <w:r w:rsidR="00087780">
        <w:rPr>
          <w:rFonts w:ascii="Arial" w:hAnsi="Arial" w:cs="Arial"/>
          <w:b/>
        </w:rPr>
        <w:t xml:space="preserve"> 2020</w:t>
      </w:r>
    </w:p>
    <w:p w14:paraId="02FF0792" w14:textId="77777777" w:rsidR="00596171" w:rsidRDefault="00596171" w:rsidP="00222FB1">
      <w:pPr>
        <w:pStyle w:val="NormalWeb"/>
        <w:spacing w:before="0" w:beforeAutospacing="0" w:after="0" w:afterAutospacing="0"/>
        <w:jc w:val="both"/>
        <w:rPr>
          <w:rFonts w:ascii="Arial" w:eastAsia="Times New Roman" w:hAnsi="Arial" w:cs="Arial"/>
          <w:color w:val="000000"/>
          <w:sz w:val="22"/>
          <w:szCs w:val="22"/>
        </w:rPr>
      </w:pPr>
    </w:p>
    <w:p w14:paraId="2DCBE7C4" w14:textId="1015E592" w:rsidR="00BF66D3" w:rsidRDefault="0061091E"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 xml:space="preserve">Mike Coyne, Chair, welcomed Trustees to </w:t>
      </w:r>
      <w:r w:rsidR="009027DA">
        <w:rPr>
          <w:rFonts w:ascii="Arial" w:eastAsia="Times New Roman" w:hAnsi="Arial" w:cs="Arial"/>
          <w:color w:val="000000"/>
          <w:sz w:val="22"/>
          <w:szCs w:val="22"/>
        </w:rPr>
        <w:t xml:space="preserve">each of two separate </w:t>
      </w:r>
      <w:r>
        <w:rPr>
          <w:rFonts w:ascii="Arial" w:eastAsia="Times New Roman" w:hAnsi="Arial" w:cs="Arial"/>
          <w:color w:val="000000"/>
          <w:sz w:val="22"/>
          <w:szCs w:val="22"/>
        </w:rPr>
        <w:t>meeting</w:t>
      </w:r>
      <w:r w:rsidR="009027DA">
        <w:rPr>
          <w:rFonts w:ascii="Arial" w:eastAsia="Times New Roman" w:hAnsi="Arial" w:cs="Arial"/>
          <w:color w:val="000000"/>
          <w:sz w:val="22"/>
          <w:szCs w:val="22"/>
        </w:rPr>
        <w:t>s of the Trustees, accepting the apologies of Jo</w:t>
      </w:r>
      <w:r w:rsidR="00E341CD">
        <w:rPr>
          <w:rFonts w:ascii="Arial" w:eastAsia="Times New Roman" w:hAnsi="Arial" w:cs="Arial"/>
          <w:color w:val="000000"/>
          <w:sz w:val="22"/>
          <w:szCs w:val="22"/>
        </w:rPr>
        <w:t>hn Martin, ex officio Trustee, for</w:t>
      </w:r>
      <w:bookmarkStart w:id="0" w:name="_GoBack"/>
      <w:bookmarkEnd w:id="0"/>
      <w:r w:rsidR="009027DA">
        <w:rPr>
          <w:rFonts w:ascii="Arial" w:eastAsia="Times New Roman" w:hAnsi="Arial" w:cs="Arial"/>
          <w:color w:val="000000"/>
          <w:sz w:val="22"/>
          <w:szCs w:val="22"/>
        </w:rPr>
        <w:t xml:space="preserve"> the meeting of 25</w:t>
      </w:r>
      <w:r w:rsidR="009027DA" w:rsidRPr="009027DA">
        <w:rPr>
          <w:rFonts w:ascii="Arial" w:eastAsia="Times New Roman" w:hAnsi="Arial" w:cs="Arial"/>
          <w:color w:val="000000"/>
          <w:sz w:val="22"/>
          <w:szCs w:val="22"/>
          <w:vertAlign w:val="superscript"/>
        </w:rPr>
        <w:t>th</w:t>
      </w:r>
      <w:r w:rsidR="009027DA">
        <w:rPr>
          <w:rFonts w:ascii="Arial" w:eastAsia="Times New Roman" w:hAnsi="Arial" w:cs="Arial"/>
          <w:color w:val="000000"/>
          <w:sz w:val="22"/>
          <w:szCs w:val="22"/>
        </w:rPr>
        <w:t xml:space="preserve"> June</w:t>
      </w:r>
    </w:p>
    <w:p w14:paraId="028714C3"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p>
    <w:p w14:paraId="1334260E"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financial position, Trustees:</w:t>
      </w:r>
    </w:p>
    <w:p w14:paraId="63E003AC" w14:textId="77777777" w:rsidR="00D31B9D" w:rsidRDefault="00D31B9D" w:rsidP="00222FB1">
      <w:pPr>
        <w:pStyle w:val="NormalWeb"/>
        <w:spacing w:before="0" w:beforeAutospacing="0" w:after="0" w:afterAutospacing="0"/>
        <w:jc w:val="both"/>
        <w:rPr>
          <w:rFonts w:ascii="Arial" w:eastAsia="Times New Roman" w:hAnsi="Arial" w:cs="Arial"/>
          <w:color w:val="000000"/>
          <w:sz w:val="22"/>
          <w:szCs w:val="22"/>
        </w:rPr>
      </w:pPr>
    </w:p>
    <w:p w14:paraId="5A98FBB3" w14:textId="6CC0E270" w:rsidR="00D31B9D" w:rsidRDefault="00D31B9D" w:rsidP="009027DA">
      <w:pPr>
        <w:pStyle w:val="NormalWeb"/>
        <w:numPr>
          <w:ilvl w:val="0"/>
          <w:numId w:val="1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As</w:t>
      </w:r>
      <w:r w:rsidR="009027DA">
        <w:rPr>
          <w:rFonts w:ascii="Arial" w:eastAsia="Times New Roman" w:hAnsi="Arial" w:cs="Arial"/>
          <w:color w:val="000000"/>
          <w:sz w:val="22"/>
          <w:szCs w:val="22"/>
        </w:rPr>
        <w:t>sessed the headline, and subsequently details of, the impact of the reduced FA grant and considered the means by which funding reductions could be mitigated, whilst discussions with The FA remained open;</w:t>
      </w:r>
    </w:p>
    <w:p w14:paraId="548EFE90" w14:textId="2E0144B1" w:rsidR="009027DA" w:rsidRDefault="009027DA" w:rsidP="009027DA">
      <w:pPr>
        <w:pStyle w:val="NormalWeb"/>
        <w:numPr>
          <w:ilvl w:val="0"/>
          <w:numId w:val="1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Received the cash flow forecast, noting some delayed payments which, whilst significant in value, were not material in cash flow terms</w:t>
      </w:r>
      <w:r w:rsidR="003438C5">
        <w:rPr>
          <w:rFonts w:ascii="Arial" w:eastAsia="Times New Roman" w:hAnsi="Arial" w:cs="Arial"/>
          <w:color w:val="000000"/>
          <w:sz w:val="22"/>
          <w:szCs w:val="22"/>
        </w:rPr>
        <w:t>.</w:t>
      </w:r>
    </w:p>
    <w:p w14:paraId="1DFE68F5" w14:textId="77777777" w:rsidR="009027DA" w:rsidRDefault="009027DA" w:rsidP="009027DA">
      <w:pPr>
        <w:pStyle w:val="NormalWeb"/>
        <w:spacing w:before="0" w:beforeAutospacing="0" w:after="0" w:afterAutospacing="0"/>
        <w:jc w:val="both"/>
        <w:rPr>
          <w:rFonts w:ascii="Arial" w:eastAsia="Times New Roman" w:hAnsi="Arial" w:cs="Arial"/>
          <w:color w:val="000000"/>
          <w:sz w:val="22"/>
          <w:szCs w:val="22"/>
        </w:rPr>
      </w:pPr>
    </w:p>
    <w:p w14:paraId="7844A2DA" w14:textId="2E85DE15" w:rsidR="009027DA" w:rsidRPr="009027DA" w:rsidRDefault="009027DA" w:rsidP="009027DA">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policy framework, Trustees:</w:t>
      </w:r>
    </w:p>
    <w:p w14:paraId="4A5E12B5" w14:textId="77777777" w:rsidR="0061091E" w:rsidRDefault="0061091E" w:rsidP="0061091E">
      <w:pPr>
        <w:pStyle w:val="NormalWeb"/>
        <w:spacing w:before="0" w:beforeAutospacing="0" w:after="0" w:afterAutospacing="0"/>
        <w:jc w:val="both"/>
        <w:rPr>
          <w:rFonts w:ascii="Arial" w:eastAsia="Times New Roman" w:hAnsi="Arial" w:cs="Arial"/>
          <w:color w:val="000000"/>
          <w:sz w:val="22"/>
          <w:szCs w:val="22"/>
        </w:rPr>
      </w:pPr>
    </w:p>
    <w:p w14:paraId="60A5A3BE" w14:textId="01B518CA" w:rsidR="009027DA" w:rsidRDefault="009027DA" w:rsidP="009027DA">
      <w:pPr>
        <w:pStyle w:val="NormalWeb"/>
        <w:numPr>
          <w:ilvl w:val="0"/>
          <w:numId w:val="27"/>
        </w:numPr>
        <w:spacing w:before="0" w:beforeAutospacing="0" w:after="0" w:afterAutospacing="0"/>
        <w:ind w:left="450"/>
        <w:jc w:val="both"/>
        <w:rPr>
          <w:rFonts w:ascii="Arial" w:eastAsia="Times New Roman" w:hAnsi="Arial" w:cs="Arial"/>
          <w:color w:val="000000"/>
          <w:sz w:val="22"/>
          <w:szCs w:val="22"/>
        </w:rPr>
      </w:pPr>
      <w:r>
        <w:rPr>
          <w:rFonts w:ascii="Arial" w:eastAsia="Times New Roman" w:hAnsi="Arial" w:cs="Arial"/>
          <w:color w:val="000000"/>
          <w:sz w:val="22"/>
          <w:szCs w:val="22"/>
        </w:rPr>
        <w:t>Approved the risk assessment framework, policy and templates</w:t>
      </w:r>
      <w:r w:rsidR="003438C5">
        <w:rPr>
          <w:rFonts w:ascii="Arial" w:eastAsia="Times New Roman" w:hAnsi="Arial" w:cs="Arial"/>
          <w:color w:val="000000"/>
          <w:sz w:val="22"/>
          <w:szCs w:val="22"/>
        </w:rPr>
        <w:t>;</w:t>
      </w:r>
    </w:p>
    <w:p w14:paraId="41565538" w14:textId="1B84B2BC" w:rsidR="009027DA" w:rsidRDefault="009027DA" w:rsidP="009027DA">
      <w:pPr>
        <w:pStyle w:val="NormalWeb"/>
        <w:numPr>
          <w:ilvl w:val="0"/>
          <w:numId w:val="27"/>
        </w:numPr>
        <w:spacing w:before="0" w:beforeAutospacing="0" w:after="0" w:afterAutospacing="0"/>
        <w:ind w:left="450"/>
        <w:jc w:val="both"/>
        <w:rPr>
          <w:rFonts w:ascii="Arial" w:eastAsia="Times New Roman" w:hAnsi="Arial" w:cs="Arial"/>
          <w:color w:val="000000"/>
          <w:sz w:val="22"/>
          <w:szCs w:val="22"/>
        </w:rPr>
      </w:pPr>
      <w:r>
        <w:rPr>
          <w:rFonts w:ascii="Arial" w:eastAsia="Times New Roman" w:hAnsi="Arial" w:cs="Arial"/>
          <w:color w:val="000000"/>
          <w:sz w:val="22"/>
          <w:szCs w:val="22"/>
        </w:rPr>
        <w:t>Approved an update to the Association’s safeguarding policy, to reflect the boundaries between individual school and Association responsibilities</w:t>
      </w:r>
      <w:r w:rsidR="003438C5">
        <w:rPr>
          <w:rFonts w:ascii="Arial" w:eastAsia="Times New Roman" w:hAnsi="Arial" w:cs="Arial"/>
          <w:color w:val="000000"/>
          <w:sz w:val="22"/>
          <w:szCs w:val="22"/>
        </w:rPr>
        <w:t>.</w:t>
      </w:r>
    </w:p>
    <w:p w14:paraId="0A5A2B4E" w14:textId="77777777" w:rsidR="009027DA" w:rsidRDefault="009027DA" w:rsidP="009027DA">
      <w:pPr>
        <w:pStyle w:val="NormalWeb"/>
        <w:spacing w:before="0" w:beforeAutospacing="0" w:after="0" w:afterAutospacing="0"/>
        <w:ind w:left="450"/>
        <w:jc w:val="both"/>
        <w:rPr>
          <w:rFonts w:ascii="Arial" w:eastAsia="Times New Roman" w:hAnsi="Arial" w:cs="Arial"/>
          <w:color w:val="000000"/>
          <w:sz w:val="22"/>
          <w:szCs w:val="22"/>
        </w:rPr>
      </w:pPr>
    </w:p>
    <w:p w14:paraId="3311E235" w14:textId="77777777" w:rsidR="00087780" w:rsidRDefault="00087780" w:rsidP="00087780">
      <w:pPr>
        <w:pStyle w:val="NormalWeb"/>
        <w:spacing w:before="0" w:beforeAutospacing="0" w:after="0" w:afterAutospacing="0"/>
        <w:jc w:val="both"/>
        <w:rPr>
          <w:rFonts w:ascii="Arial" w:eastAsia="Times New Roman" w:hAnsi="Arial" w:cs="Arial"/>
          <w:color w:val="000000"/>
          <w:sz w:val="22"/>
          <w:szCs w:val="22"/>
        </w:rPr>
      </w:pPr>
      <w:r w:rsidRPr="00D56874">
        <w:rPr>
          <w:rFonts w:ascii="Arial" w:eastAsia="Times New Roman" w:hAnsi="Arial" w:cs="Arial"/>
          <w:color w:val="000000"/>
          <w:sz w:val="22"/>
          <w:szCs w:val="22"/>
        </w:rPr>
        <w:t>In considering the Association’s progress against its business plan, Trustees:</w:t>
      </w:r>
    </w:p>
    <w:p w14:paraId="3754F715" w14:textId="77777777" w:rsidR="00D31B9D" w:rsidRDefault="00D31B9D" w:rsidP="00D31B9D">
      <w:pPr>
        <w:pStyle w:val="NormalWeb"/>
        <w:spacing w:before="0" w:beforeAutospacing="0" w:after="0" w:afterAutospacing="0"/>
        <w:jc w:val="both"/>
        <w:rPr>
          <w:rFonts w:ascii="Arial" w:eastAsia="Times New Roman" w:hAnsi="Arial" w:cs="Arial"/>
          <w:color w:val="000000"/>
          <w:sz w:val="22"/>
          <w:szCs w:val="22"/>
        </w:rPr>
      </w:pPr>
    </w:p>
    <w:p w14:paraId="72AC38C3" w14:textId="04DEA452" w:rsidR="00D31B9D" w:rsidRDefault="009027DA" w:rsidP="00087780">
      <w:pPr>
        <w:pStyle w:val="NormalWeb"/>
        <w:numPr>
          <w:ilvl w:val="0"/>
          <w:numId w:val="2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Reviewed the progress of the Association’s restructure programme, and how the Covid-19 pandemic had impacted on the expected completion date;</w:t>
      </w:r>
    </w:p>
    <w:p w14:paraId="0C070886" w14:textId="4924A430" w:rsidR="009027DA" w:rsidRPr="00087780" w:rsidRDefault="009027DA" w:rsidP="00087780">
      <w:pPr>
        <w:pStyle w:val="NormalWeb"/>
        <w:numPr>
          <w:ilvl w:val="0"/>
          <w:numId w:val="2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Were pleased that the development fund had created 751 new teams and more than 8,200 new players, despite some projects not yet completing due to the pandemic.</w:t>
      </w:r>
    </w:p>
    <w:p w14:paraId="419CAFD2" w14:textId="77777777" w:rsidR="00087780" w:rsidRDefault="00087780" w:rsidP="0036464D">
      <w:pPr>
        <w:pStyle w:val="NormalWeb"/>
        <w:spacing w:before="0" w:beforeAutospacing="0" w:after="0" w:afterAutospacing="0"/>
        <w:ind w:left="426"/>
        <w:jc w:val="both"/>
        <w:rPr>
          <w:rFonts w:ascii="Arial" w:eastAsia="Times New Roman" w:hAnsi="Arial" w:cs="Arial"/>
          <w:color w:val="000000"/>
          <w:sz w:val="22"/>
          <w:szCs w:val="22"/>
        </w:rPr>
      </w:pPr>
    </w:p>
    <w:p w14:paraId="1AECF127"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staffing, Trustees:</w:t>
      </w:r>
    </w:p>
    <w:p w14:paraId="3ACA4938" w14:textId="77777777" w:rsidR="00E44C2A" w:rsidRDefault="00E44C2A" w:rsidP="00222FB1">
      <w:pPr>
        <w:pStyle w:val="NormalWeb"/>
        <w:spacing w:before="0" w:beforeAutospacing="0" w:after="0" w:afterAutospacing="0"/>
        <w:jc w:val="both"/>
        <w:rPr>
          <w:rFonts w:ascii="Arial" w:eastAsia="Times New Roman" w:hAnsi="Arial" w:cs="Arial"/>
          <w:color w:val="000000"/>
          <w:sz w:val="22"/>
          <w:szCs w:val="22"/>
        </w:rPr>
      </w:pPr>
    </w:p>
    <w:p w14:paraId="1C3F362D" w14:textId="6C9A43E0" w:rsidR="00C769D4" w:rsidRPr="00084976" w:rsidRDefault="009027DA" w:rsidP="00084976">
      <w:pPr>
        <w:pStyle w:val="NormalWeb"/>
        <w:numPr>
          <w:ilvl w:val="0"/>
          <w:numId w:val="4"/>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Reviewed the furlough arrangements and approved recommendations for continuation and </w:t>
      </w:r>
      <w:r w:rsidR="003438C5">
        <w:rPr>
          <w:rFonts w:ascii="Arial" w:eastAsia="Times New Roman" w:hAnsi="Arial" w:cs="Arial"/>
          <w:color w:val="000000"/>
          <w:sz w:val="22"/>
          <w:szCs w:val="22"/>
        </w:rPr>
        <w:t xml:space="preserve">staff </w:t>
      </w:r>
      <w:r>
        <w:rPr>
          <w:rFonts w:ascii="Arial" w:eastAsia="Times New Roman" w:hAnsi="Arial" w:cs="Arial"/>
          <w:color w:val="000000"/>
          <w:sz w:val="22"/>
          <w:szCs w:val="22"/>
        </w:rPr>
        <w:t>return</w:t>
      </w:r>
      <w:r w:rsidR="003438C5">
        <w:rPr>
          <w:rFonts w:ascii="Arial" w:eastAsia="Times New Roman" w:hAnsi="Arial" w:cs="Arial"/>
          <w:color w:val="000000"/>
          <w:sz w:val="22"/>
          <w:szCs w:val="22"/>
        </w:rPr>
        <w:t>.</w:t>
      </w:r>
    </w:p>
    <w:p w14:paraId="400E179E" w14:textId="77777777" w:rsidR="00D56874" w:rsidRDefault="00D56874" w:rsidP="00D56874">
      <w:pPr>
        <w:pStyle w:val="NormalWeb"/>
        <w:spacing w:before="0" w:beforeAutospacing="0" w:after="0" w:afterAutospacing="0"/>
        <w:ind w:left="1572"/>
        <w:jc w:val="both"/>
        <w:rPr>
          <w:rFonts w:ascii="Arial" w:eastAsia="Times New Roman" w:hAnsi="Arial" w:cs="Arial"/>
          <w:color w:val="000000"/>
          <w:sz w:val="22"/>
          <w:szCs w:val="22"/>
        </w:rPr>
      </w:pPr>
    </w:p>
    <w:p w14:paraId="77ACD5DF"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sponsorship and partnership arrangements, Trustees:</w:t>
      </w:r>
    </w:p>
    <w:p w14:paraId="7D67AF66" w14:textId="77777777" w:rsidR="00E44C2A" w:rsidRDefault="00E44C2A" w:rsidP="00222FB1">
      <w:pPr>
        <w:pStyle w:val="NormalWeb"/>
        <w:spacing w:before="0" w:beforeAutospacing="0" w:after="0" w:afterAutospacing="0"/>
        <w:jc w:val="both"/>
        <w:rPr>
          <w:rFonts w:ascii="Arial" w:eastAsia="Times New Roman" w:hAnsi="Arial" w:cs="Arial"/>
          <w:color w:val="000000"/>
          <w:sz w:val="22"/>
          <w:szCs w:val="22"/>
        </w:rPr>
      </w:pPr>
    </w:p>
    <w:p w14:paraId="588E2F05" w14:textId="1A546DA0" w:rsidR="00087780" w:rsidRDefault="0065556E" w:rsidP="009027DA">
      <w:pPr>
        <w:pStyle w:val="NormalWeb"/>
        <w:numPr>
          <w:ilvl w:val="0"/>
          <w:numId w:val="15"/>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Heard that</w:t>
      </w:r>
      <w:r w:rsidR="009027DA">
        <w:rPr>
          <w:rFonts w:ascii="Arial" w:eastAsia="Times New Roman" w:hAnsi="Arial" w:cs="Arial"/>
          <w:color w:val="000000"/>
          <w:sz w:val="22"/>
          <w:szCs w:val="22"/>
        </w:rPr>
        <w:t xml:space="preserve"> major corporate sponsors remained highly supportive of the ESFA despite the football “drought”, choosing not to invoke break clauses in contracts so that their financial and in kind support of the schools’ game could continue;</w:t>
      </w:r>
    </w:p>
    <w:p w14:paraId="32AA2099" w14:textId="7849FF22" w:rsidR="00975A5D" w:rsidRDefault="009027DA" w:rsidP="005C0871">
      <w:pPr>
        <w:pStyle w:val="NormalWeb"/>
        <w:numPr>
          <w:ilvl w:val="0"/>
          <w:numId w:val="15"/>
        </w:numPr>
        <w:spacing w:before="0" w:beforeAutospacing="0" w:after="0" w:afterAutospacing="0"/>
        <w:ind w:left="426" w:hanging="426"/>
        <w:jc w:val="both"/>
        <w:rPr>
          <w:rFonts w:ascii="Arial" w:eastAsia="Times New Roman" w:hAnsi="Arial" w:cs="Arial"/>
          <w:color w:val="000000"/>
          <w:sz w:val="22"/>
          <w:szCs w:val="22"/>
        </w:rPr>
      </w:pPr>
      <w:r w:rsidRPr="009027DA">
        <w:rPr>
          <w:rFonts w:ascii="Arial" w:eastAsia="Times New Roman" w:hAnsi="Arial" w:cs="Arial"/>
          <w:color w:val="000000"/>
          <w:sz w:val="22"/>
          <w:szCs w:val="22"/>
        </w:rPr>
        <w:t>Were pleased that the Association’s HE partner</w:t>
      </w:r>
      <w:r>
        <w:rPr>
          <w:rFonts w:ascii="Arial" w:eastAsia="Times New Roman" w:hAnsi="Arial" w:cs="Arial"/>
          <w:color w:val="000000"/>
          <w:sz w:val="22"/>
          <w:szCs w:val="22"/>
        </w:rPr>
        <w:t xml:space="preserve"> wished to renew their arrangements with the ESFA for a further year;</w:t>
      </w:r>
    </w:p>
    <w:p w14:paraId="7321F1E6" w14:textId="092EB70E" w:rsidR="009027DA" w:rsidRDefault="009027DA" w:rsidP="005C0871">
      <w:pPr>
        <w:pStyle w:val="NormalWeb"/>
        <w:numPr>
          <w:ilvl w:val="0"/>
          <w:numId w:val="15"/>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Were pleased that an open tender process had resulted in the selection of a new, high quality US scholarships partner;</w:t>
      </w:r>
    </w:p>
    <w:p w14:paraId="2F63227C" w14:textId="752ADD43" w:rsidR="009027DA" w:rsidRDefault="009027DA" w:rsidP="005C0871">
      <w:pPr>
        <w:pStyle w:val="NormalWeb"/>
        <w:numPr>
          <w:ilvl w:val="0"/>
          <w:numId w:val="15"/>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Were pleased that Panini wished to continue with its “Classroom Challenge” project through the ESFA</w:t>
      </w:r>
      <w:r w:rsidR="003438C5">
        <w:rPr>
          <w:rFonts w:ascii="Arial" w:eastAsia="Times New Roman" w:hAnsi="Arial" w:cs="Arial"/>
          <w:color w:val="000000"/>
          <w:sz w:val="22"/>
          <w:szCs w:val="22"/>
        </w:rPr>
        <w:t>.</w:t>
      </w:r>
    </w:p>
    <w:p w14:paraId="44B28A82" w14:textId="77777777" w:rsidR="009027DA" w:rsidRPr="009027DA" w:rsidRDefault="009027DA" w:rsidP="009027DA">
      <w:pPr>
        <w:pStyle w:val="NormalWeb"/>
        <w:spacing w:before="0" w:beforeAutospacing="0" w:after="0" w:afterAutospacing="0"/>
        <w:ind w:left="426"/>
        <w:jc w:val="both"/>
        <w:rPr>
          <w:rFonts w:ascii="Arial" w:eastAsia="Times New Roman" w:hAnsi="Arial" w:cs="Arial"/>
          <w:color w:val="000000"/>
          <w:sz w:val="22"/>
          <w:szCs w:val="22"/>
        </w:rPr>
      </w:pPr>
    </w:p>
    <w:p w14:paraId="43B16626" w14:textId="5215E4EF" w:rsidR="00222FB1" w:rsidRDefault="00222FB1"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go</w:t>
      </w:r>
      <w:r w:rsidR="0065556E">
        <w:rPr>
          <w:rFonts w:ascii="Arial" w:eastAsia="Times New Roman" w:hAnsi="Arial" w:cs="Arial"/>
          <w:color w:val="000000"/>
          <w:sz w:val="22"/>
          <w:szCs w:val="22"/>
        </w:rPr>
        <w:t xml:space="preserve">vernance arrangements, Trustees </w:t>
      </w:r>
    </w:p>
    <w:p w14:paraId="0DC0D5E4" w14:textId="77777777" w:rsidR="00E44C2A" w:rsidRDefault="00E44C2A" w:rsidP="00222FB1">
      <w:pPr>
        <w:pStyle w:val="NormalWeb"/>
        <w:spacing w:before="0" w:beforeAutospacing="0" w:after="0" w:afterAutospacing="0"/>
        <w:jc w:val="both"/>
        <w:rPr>
          <w:rFonts w:ascii="Arial" w:eastAsia="Times New Roman" w:hAnsi="Arial" w:cs="Arial"/>
          <w:color w:val="000000"/>
          <w:sz w:val="22"/>
          <w:szCs w:val="22"/>
        </w:rPr>
      </w:pPr>
    </w:p>
    <w:p w14:paraId="39299295" w14:textId="22A9F24B" w:rsidR="005960C1" w:rsidRDefault="009027DA" w:rsidP="0065556E">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Agreed that member affiliation for 19/20 should be carried forward until such time that new affiliation could open, on the planned resumption of football.</w:t>
      </w:r>
    </w:p>
    <w:p w14:paraId="0AE91F2C" w14:textId="0F706862" w:rsidR="00BF66D3" w:rsidRDefault="00B96B03" w:rsidP="00353336">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Finally, Trustees reviewed all decisions taken during the meeting from a safeguarding and equality and diversity perspective to double-check that appropriate consideration had been given in each case.</w:t>
      </w:r>
      <w:r w:rsidR="00E41F6B">
        <w:rPr>
          <w:rFonts w:ascii="Arial" w:eastAsia="Times New Roman" w:hAnsi="Arial" w:cs="Arial"/>
          <w:color w:val="000000"/>
          <w:sz w:val="22"/>
          <w:szCs w:val="22"/>
        </w:rPr>
        <w:t xml:space="preserve"> The routine review of the Risk Register concluded, with changes </w:t>
      </w:r>
      <w:r w:rsidR="0065556E">
        <w:rPr>
          <w:rFonts w:ascii="Arial" w:eastAsia="Times New Roman" w:hAnsi="Arial" w:cs="Arial"/>
          <w:color w:val="000000"/>
          <w:sz w:val="22"/>
          <w:szCs w:val="22"/>
        </w:rPr>
        <w:t xml:space="preserve">approved </w:t>
      </w:r>
      <w:r w:rsidR="00E41F6B">
        <w:rPr>
          <w:rFonts w:ascii="Arial" w:eastAsia="Times New Roman" w:hAnsi="Arial" w:cs="Arial"/>
          <w:color w:val="000000"/>
          <w:sz w:val="22"/>
          <w:szCs w:val="22"/>
        </w:rPr>
        <w:t>as proposed.</w:t>
      </w:r>
    </w:p>
    <w:sectPr w:rsidR="00BF66D3" w:rsidSect="003438C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0DE99" w14:textId="77777777" w:rsidR="005A29FB" w:rsidRDefault="005A29FB" w:rsidP="00353336">
      <w:pPr>
        <w:spacing w:after="0" w:line="240" w:lineRule="auto"/>
      </w:pPr>
      <w:r>
        <w:separator/>
      </w:r>
    </w:p>
  </w:endnote>
  <w:endnote w:type="continuationSeparator" w:id="0">
    <w:p w14:paraId="06F25FF9" w14:textId="77777777" w:rsidR="005A29FB" w:rsidRDefault="005A29FB" w:rsidP="0035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8C57" w14:textId="77777777" w:rsidR="00353336" w:rsidRDefault="00353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1851" w14:textId="77777777" w:rsidR="00353336" w:rsidRDefault="00353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29D6" w14:textId="77777777" w:rsidR="00353336" w:rsidRDefault="0035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1EAE7" w14:textId="77777777" w:rsidR="005A29FB" w:rsidRDefault="005A29FB" w:rsidP="00353336">
      <w:pPr>
        <w:spacing w:after="0" w:line="240" w:lineRule="auto"/>
      </w:pPr>
      <w:r>
        <w:separator/>
      </w:r>
    </w:p>
  </w:footnote>
  <w:footnote w:type="continuationSeparator" w:id="0">
    <w:p w14:paraId="5E4161F1" w14:textId="77777777" w:rsidR="005A29FB" w:rsidRDefault="005A29FB" w:rsidP="0035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ACC9" w14:textId="77777777" w:rsidR="00353336" w:rsidRDefault="00353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5108" w14:textId="77777777" w:rsidR="00353336" w:rsidRDefault="00353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9287" w14:textId="77777777" w:rsidR="00353336" w:rsidRDefault="0035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01E"/>
    <w:multiLevelType w:val="hybridMultilevel"/>
    <w:tmpl w:val="E26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44603"/>
    <w:multiLevelType w:val="hybridMultilevel"/>
    <w:tmpl w:val="3C7839F0"/>
    <w:lvl w:ilvl="0" w:tplc="08090001">
      <w:start w:val="1"/>
      <w:numFmt w:val="bullet"/>
      <w:lvlText w:val=""/>
      <w:lvlJc w:val="left"/>
      <w:pPr>
        <w:ind w:left="3844" w:hanging="360"/>
      </w:pPr>
      <w:rPr>
        <w:rFonts w:ascii="Symbol" w:hAnsi="Symbol" w:hint="default"/>
      </w:rPr>
    </w:lvl>
    <w:lvl w:ilvl="1" w:tplc="08090003" w:tentative="1">
      <w:start w:val="1"/>
      <w:numFmt w:val="bullet"/>
      <w:lvlText w:val="o"/>
      <w:lvlJc w:val="left"/>
      <w:pPr>
        <w:ind w:left="4564" w:hanging="360"/>
      </w:pPr>
      <w:rPr>
        <w:rFonts w:ascii="Courier New" w:hAnsi="Courier New" w:cs="Courier New" w:hint="default"/>
      </w:rPr>
    </w:lvl>
    <w:lvl w:ilvl="2" w:tplc="08090005" w:tentative="1">
      <w:start w:val="1"/>
      <w:numFmt w:val="bullet"/>
      <w:lvlText w:val=""/>
      <w:lvlJc w:val="left"/>
      <w:pPr>
        <w:ind w:left="5284" w:hanging="360"/>
      </w:pPr>
      <w:rPr>
        <w:rFonts w:ascii="Wingdings" w:hAnsi="Wingdings" w:hint="default"/>
      </w:rPr>
    </w:lvl>
    <w:lvl w:ilvl="3" w:tplc="08090001" w:tentative="1">
      <w:start w:val="1"/>
      <w:numFmt w:val="bullet"/>
      <w:lvlText w:val=""/>
      <w:lvlJc w:val="left"/>
      <w:pPr>
        <w:ind w:left="6004" w:hanging="360"/>
      </w:pPr>
      <w:rPr>
        <w:rFonts w:ascii="Symbol" w:hAnsi="Symbol" w:hint="default"/>
      </w:rPr>
    </w:lvl>
    <w:lvl w:ilvl="4" w:tplc="08090003" w:tentative="1">
      <w:start w:val="1"/>
      <w:numFmt w:val="bullet"/>
      <w:lvlText w:val="o"/>
      <w:lvlJc w:val="left"/>
      <w:pPr>
        <w:ind w:left="6724" w:hanging="360"/>
      </w:pPr>
      <w:rPr>
        <w:rFonts w:ascii="Courier New" w:hAnsi="Courier New" w:cs="Courier New" w:hint="default"/>
      </w:rPr>
    </w:lvl>
    <w:lvl w:ilvl="5" w:tplc="08090005" w:tentative="1">
      <w:start w:val="1"/>
      <w:numFmt w:val="bullet"/>
      <w:lvlText w:val=""/>
      <w:lvlJc w:val="left"/>
      <w:pPr>
        <w:ind w:left="7444" w:hanging="360"/>
      </w:pPr>
      <w:rPr>
        <w:rFonts w:ascii="Wingdings" w:hAnsi="Wingdings" w:hint="default"/>
      </w:rPr>
    </w:lvl>
    <w:lvl w:ilvl="6" w:tplc="08090001" w:tentative="1">
      <w:start w:val="1"/>
      <w:numFmt w:val="bullet"/>
      <w:lvlText w:val=""/>
      <w:lvlJc w:val="left"/>
      <w:pPr>
        <w:ind w:left="8164" w:hanging="360"/>
      </w:pPr>
      <w:rPr>
        <w:rFonts w:ascii="Symbol" w:hAnsi="Symbol" w:hint="default"/>
      </w:rPr>
    </w:lvl>
    <w:lvl w:ilvl="7" w:tplc="08090003" w:tentative="1">
      <w:start w:val="1"/>
      <w:numFmt w:val="bullet"/>
      <w:lvlText w:val="o"/>
      <w:lvlJc w:val="left"/>
      <w:pPr>
        <w:ind w:left="8884" w:hanging="360"/>
      </w:pPr>
      <w:rPr>
        <w:rFonts w:ascii="Courier New" w:hAnsi="Courier New" w:cs="Courier New" w:hint="default"/>
      </w:rPr>
    </w:lvl>
    <w:lvl w:ilvl="8" w:tplc="08090005" w:tentative="1">
      <w:start w:val="1"/>
      <w:numFmt w:val="bullet"/>
      <w:lvlText w:val=""/>
      <w:lvlJc w:val="left"/>
      <w:pPr>
        <w:ind w:left="9604" w:hanging="360"/>
      </w:pPr>
      <w:rPr>
        <w:rFonts w:ascii="Wingdings" w:hAnsi="Wingdings" w:hint="default"/>
      </w:rPr>
    </w:lvl>
  </w:abstractNum>
  <w:abstractNum w:abstractNumId="2">
    <w:nsid w:val="0C856FAB"/>
    <w:multiLevelType w:val="hybridMultilevel"/>
    <w:tmpl w:val="932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E1F"/>
    <w:multiLevelType w:val="hybridMultilevel"/>
    <w:tmpl w:val="9822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634F1"/>
    <w:multiLevelType w:val="hybridMultilevel"/>
    <w:tmpl w:val="A2E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D0673"/>
    <w:multiLevelType w:val="hybridMultilevel"/>
    <w:tmpl w:val="2E8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901C7"/>
    <w:multiLevelType w:val="hybridMultilevel"/>
    <w:tmpl w:val="A56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02FE0"/>
    <w:multiLevelType w:val="hybridMultilevel"/>
    <w:tmpl w:val="A03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84FF8"/>
    <w:multiLevelType w:val="hybridMultilevel"/>
    <w:tmpl w:val="434E671E"/>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nsid w:val="34AD16C7"/>
    <w:multiLevelType w:val="hybridMultilevel"/>
    <w:tmpl w:val="E4A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9553F"/>
    <w:multiLevelType w:val="hybridMultilevel"/>
    <w:tmpl w:val="229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675F9"/>
    <w:multiLevelType w:val="hybridMultilevel"/>
    <w:tmpl w:val="696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62DA7"/>
    <w:multiLevelType w:val="hybridMultilevel"/>
    <w:tmpl w:val="1F4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876740"/>
    <w:multiLevelType w:val="hybridMultilevel"/>
    <w:tmpl w:val="B176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B4224"/>
    <w:multiLevelType w:val="hybridMultilevel"/>
    <w:tmpl w:val="4A94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374F1"/>
    <w:multiLevelType w:val="hybridMultilevel"/>
    <w:tmpl w:val="3D9A9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386276"/>
    <w:multiLevelType w:val="hybridMultilevel"/>
    <w:tmpl w:val="1B08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441"/>
    <w:multiLevelType w:val="hybridMultilevel"/>
    <w:tmpl w:val="B97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827549"/>
    <w:multiLevelType w:val="hybridMultilevel"/>
    <w:tmpl w:val="7406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25685F"/>
    <w:multiLevelType w:val="hybridMultilevel"/>
    <w:tmpl w:val="4776E32E"/>
    <w:lvl w:ilvl="0" w:tplc="34749B3E">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nsid w:val="663835B2"/>
    <w:multiLevelType w:val="hybridMultilevel"/>
    <w:tmpl w:val="5298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2F59E5"/>
    <w:multiLevelType w:val="hybridMultilevel"/>
    <w:tmpl w:val="C974F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A993AEB"/>
    <w:multiLevelType w:val="hybridMultilevel"/>
    <w:tmpl w:val="365C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73E47"/>
    <w:multiLevelType w:val="hybridMultilevel"/>
    <w:tmpl w:val="DBC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67233"/>
    <w:multiLevelType w:val="hybridMultilevel"/>
    <w:tmpl w:val="C0F4DE86"/>
    <w:lvl w:ilvl="0" w:tplc="34749B3E">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8F0D35"/>
    <w:multiLevelType w:val="hybridMultilevel"/>
    <w:tmpl w:val="A99A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60529B"/>
    <w:multiLevelType w:val="hybridMultilevel"/>
    <w:tmpl w:val="801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8"/>
  </w:num>
  <w:num w:numId="5">
    <w:abstractNumId w:val="0"/>
  </w:num>
  <w:num w:numId="6">
    <w:abstractNumId w:val="20"/>
  </w:num>
  <w:num w:numId="7">
    <w:abstractNumId w:val="5"/>
  </w:num>
  <w:num w:numId="8">
    <w:abstractNumId w:val="17"/>
  </w:num>
  <w:num w:numId="9">
    <w:abstractNumId w:val="18"/>
  </w:num>
  <w:num w:numId="10">
    <w:abstractNumId w:val="9"/>
  </w:num>
  <w:num w:numId="11">
    <w:abstractNumId w:val="12"/>
  </w:num>
  <w:num w:numId="12">
    <w:abstractNumId w:val="11"/>
  </w:num>
  <w:num w:numId="13">
    <w:abstractNumId w:val="7"/>
  </w:num>
  <w:num w:numId="14">
    <w:abstractNumId w:val="2"/>
  </w:num>
  <w:num w:numId="15">
    <w:abstractNumId w:val="14"/>
  </w:num>
  <w:num w:numId="16">
    <w:abstractNumId w:val="4"/>
  </w:num>
  <w:num w:numId="17">
    <w:abstractNumId w:val="26"/>
  </w:num>
  <w:num w:numId="18">
    <w:abstractNumId w:val="10"/>
  </w:num>
  <w:num w:numId="19">
    <w:abstractNumId w:val="6"/>
  </w:num>
  <w:num w:numId="20">
    <w:abstractNumId w:val="21"/>
  </w:num>
  <w:num w:numId="21">
    <w:abstractNumId w:val="25"/>
  </w:num>
  <w:num w:numId="22">
    <w:abstractNumId w:val="16"/>
  </w:num>
  <w:num w:numId="23">
    <w:abstractNumId w:val="3"/>
  </w:num>
  <w:num w:numId="24">
    <w:abstractNumId w:val="13"/>
  </w:num>
  <w:num w:numId="25">
    <w:abstractNumId w:val="22"/>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35"/>
    <w:rsid w:val="00026F94"/>
    <w:rsid w:val="000814FC"/>
    <w:rsid w:val="00084976"/>
    <w:rsid w:val="00087780"/>
    <w:rsid w:val="000F4FAA"/>
    <w:rsid w:val="000F6409"/>
    <w:rsid w:val="00107E5B"/>
    <w:rsid w:val="001E3D67"/>
    <w:rsid w:val="001F261C"/>
    <w:rsid w:val="001F30EE"/>
    <w:rsid w:val="002119AE"/>
    <w:rsid w:val="00222F1E"/>
    <w:rsid w:val="00222FB1"/>
    <w:rsid w:val="00231F1A"/>
    <w:rsid w:val="00243942"/>
    <w:rsid w:val="002C6E43"/>
    <w:rsid w:val="002D4623"/>
    <w:rsid w:val="00305968"/>
    <w:rsid w:val="003166B2"/>
    <w:rsid w:val="00316FC5"/>
    <w:rsid w:val="003233AD"/>
    <w:rsid w:val="003438C5"/>
    <w:rsid w:val="00343A1A"/>
    <w:rsid w:val="00353336"/>
    <w:rsid w:val="0036464D"/>
    <w:rsid w:val="0036544C"/>
    <w:rsid w:val="0039495B"/>
    <w:rsid w:val="003A2D9C"/>
    <w:rsid w:val="003A49EA"/>
    <w:rsid w:val="003B61C2"/>
    <w:rsid w:val="003C2FEC"/>
    <w:rsid w:val="00433461"/>
    <w:rsid w:val="00466216"/>
    <w:rsid w:val="004671C0"/>
    <w:rsid w:val="00474E4C"/>
    <w:rsid w:val="00480865"/>
    <w:rsid w:val="004873BA"/>
    <w:rsid w:val="004A6D4B"/>
    <w:rsid w:val="004B27A1"/>
    <w:rsid w:val="00567835"/>
    <w:rsid w:val="00574797"/>
    <w:rsid w:val="005960C1"/>
    <w:rsid w:val="00596171"/>
    <w:rsid w:val="005A29FB"/>
    <w:rsid w:val="005C0871"/>
    <w:rsid w:val="0061091E"/>
    <w:rsid w:val="006218A3"/>
    <w:rsid w:val="0065556E"/>
    <w:rsid w:val="00677168"/>
    <w:rsid w:val="00695030"/>
    <w:rsid w:val="006E0CA3"/>
    <w:rsid w:val="006E6550"/>
    <w:rsid w:val="0071500C"/>
    <w:rsid w:val="0076749C"/>
    <w:rsid w:val="00775F55"/>
    <w:rsid w:val="007A4C29"/>
    <w:rsid w:val="007B7460"/>
    <w:rsid w:val="008419A4"/>
    <w:rsid w:val="008702A0"/>
    <w:rsid w:val="008D687B"/>
    <w:rsid w:val="009027DA"/>
    <w:rsid w:val="00961018"/>
    <w:rsid w:val="00975A5D"/>
    <w:rsid w:val="009968A1"/>
    <w:rsid w:val="009C3BDA"/>
    <w:rsid w:val="00A12418"/>
    <w:rsid w:val="00A9004F"/>
    <w:rsid w:val="00AD150C"/>
    <w:rsid w:val="00AE3575"/>
    <w:rsid w:val="00AE3696"/>
    <w:rsid w:val="00AF64B0"/>
    <w:rsid w:val="00B07ABE"/>
    <w:rsid w:val="00B14CCB"/>
    <w:rsid w:val="00B6419E"/>
    <w:rsid w:val="00B84988"/>
    <w:rsid w:val="00B96B03"/>
    <w:rsid w:val="00B97F1E"/>
    <w:rsid w:val="00BC62D5"/>
    <w:rsid w:val="00BF66D3"/>
    <w:rsid w:val="00C044EF"/>
    <w:rsid w:val="00C076E3"/>
    <w:rsid w:val="00C3707F"/>
    <w:rsid w:val="00C46346"/>
    <w:rsid w:val="00C55CA1"/>
    <w:rsid w:val="00C56544"/>
    <w:rsid w:val="00C769D4"/>
    <w:rsid w:val="00C928B6"/>
    <w:rsid w:val="00CE3CB6"/>
    <w:rsid w:val="00D16FD0"/>
    <w:rsid w:val="00D31B9D"/>
    <w:rsid w:val="00D42C5C"/>
    <w:rsid w:val="00D47C7F"/>
    <w:rsid w:val="00D56874"/>
    <w:rsid w:val="00DC1EC8"/>
    <w:rsid w:val="00DD3DEA"/>
    <w:rsid w:val="00DE3B52"/>
    <w:rsid w:val="00DF458B"/>
    <w:rsid w:val="00E1041B"/>
    <w:rsid w:val="00E341CD"/>
    <w:rsid w:val="00E41F6B"/>
    <w:rsid w:val="00E44C2A"/>
    <w:rsid w:val="00E5313E"/>
    <w:rsid w:val="00E567CA"/>
    <w:rsid w:val="00E66DB6"/>
    <w:rsid w:val="00EC7068"/>
    <w:rsid w:val="00F04E17"/>
    <w:rsid w:val="00F06E38"/>
    <w:rsid w:val="00F330AF"/>
    <w:rsid w:val="00F4366E"/>
    <w:rsid w:val="00F45870"/>
    <w:rsid w:val="00F705EB"/>
    <w:rsid w:val="00F7264F"/>
    <w:rsid w:val="00F84AC7"/>
    <w:rsid w:val="00F90C38"/>
    <w:rsid w:val="00FB00D8"/>
    <w:rsid w:val="00FB3F11"/>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835"/>
    <w:rPr>
      <w:color w:val="0000FF" w:themeColor="hyperlink"/>
      <w:u w:val="single"/>
    </w:rPr>
  </w:style>
  <w:style w:type="paragraph" w:styleId="NormalWeb">
    <w:name w:val="Normal (Web)"/>
    <w:basedOn w:val="Normal"/>
    <w:uiPriority w:val="99"/>
    <w:unhideWhenUsed/>
    <w:rsid w:val="0056783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7835"/>
    <w:rPr>
      <w:rFonts w:ascii="Calibri" w:hAnsi="Calibri"/>
      <w:szCs w:val="21"/>
    </w:rPr>
  </w:style>
  <w:style w:type="paragraph" w:styleId="BalloonText">
    <w:name w:val="Balloon Text"/>
    <w:basedOn w:val="Normal"/>
    <w:link w:val="BalloonTextChar"/>
    <w:uiPriority w:val="99"/>
    <w:semiHidden/>
    <w:unhideWhenUsed/>
    <w:rsid w:val="0056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5"/>
    <w:rPr>
      <w:rFonts w:ascii="Tahoma" w:hAnsi="Tahoma" w:cs="Tahoma"/>
      <w:sz w:val="16"/>
      <w:szCs w:val="16"/>
    </w:rPr>
  </w:style>
  <w:style w:type="paragraph" w:styleId="Subtitle">
    <w:name w:val="Subtitle"/>
    <w:basedOn w:val="Normal"/>
    <w:link w:val="SubtitleChar"/>
    <w:qFormat/>
    <w:rsid w:val="00574797"/>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574797"/>
    <w:rPr>
      <w:rFonts w:ascii="Arial" w:eastAsia="Times New Roman" w:hAnsi="Arial" w:cs="Times New Roman"/>
      <w:b/>
      <w:sz w:val="24"/>
      <w:szCs w:val="20"/>
    </w:rPr>
  </w:style>
  <w:style w:type="paragraph" w:styleId="Header">
    <w:name w:val="header"/>
    <w:basedOn w:val="Normal"/>
    <w:link w:val="HeaderChar"/>
    <w:uiPriority w:val="99"/>
    <w:unhideWhenUsed/>
    <w:rsid w:val="0035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36"/>
  </w:style>
  <w:style w:type="paragraph" w:styleId="Footer">
    <w:name w:val="footer"/>
    <w:basedOn w:val="Normal"/>
    <w:link w:val="FooterChar"/>
    <w:uiPriority w:val="99"/>
    <w:unhideWhenUsed/>
    <w:rsid w:val="0035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835"/>
    <w:rPr>
      <w:color w:val="0000FF" w:themeColor="hyperlink"/>
      <w:u w:val="single"/>
    </w:rPr>
  </w:style>
  <w:style w:type="paragraph" w:styleId="NormalWeb">
    <w:name w:val="Normal (Web)"/>
    <w:basedOn w:val="Normal"/>
    <w:uiPriority w:val="99"/>
    <w:unhideWhenUsed/>
    <w:rsid w:val="0056783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7835"/>
    <w:rPr>
      <w:rFonts w:ascii="Calibri" w:hAnsi="Calibri"/>
      <w:szCs w:val="21"/>
    </w:rPr>
  </w:style>
  <w:style w:type="paragraph" w:styleId="BalloonText">
    <w:name w:val="Balloon Text"/>
    <w:basedOn w:val="Normal"/>
    <w:link w:val="BalloonTextChar"/>
    <w:uiPriority w:val="99"/>
    <w:semiHidden/>
    <w:unhideWhenUsed/>
    <w:rsid w:val="0056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5"/>
    <w:rPr>
      <w:rFonts w:ascii="Tahoma" w:hAnsi="Tahoma" w:cs="Tahoma"/>
      <w:sz w:val="16"/>
      <w:szCs w:val="16"/>
    </w:rPr>
  </w:style>
  <w:style w:type="paragraph" w:styleId="Subtitle">
    <w:name w:val="Subtitle"/>
    <w:basedOn w:val="Normal"/>
    <w:link w:val="SubtitleChar"/>
    <w:qFormat/>
    <w:rsid w:val="00574797"/>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574797"/>
    <w:rPr>
      <w:rFonts w:ascii="Arial" w:eastAsia="Times New Roman" w:hAnsi="Arial" w:cs="Times New Roman"/>
      <w:b/>
      <w:sz w:val="24"/>
      <w:szCs w:val="20"/>
    </w:rPr>
  </w:style>
  <w:style w:type="paragraph" w:styleId="Header">
    <w:name w:val="header"/>
    <w:basedOn w:val="Normal"/>
    <w:link w:val="HeaderChar"/>
    <w:uiPriority w:val="99"/>
    <w:unhideWhenUsed/>
    <w:rsid w:val="0035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36"/>
  </w:style>
  <w:style w:type="paragraph" w:styleId="Footer">
    <w:name w:val="footer"/>
    <w:basedOn w:val="Normal"/>
    <w:link w:val="FooterChar"/>
    <w:uiPriority w:val="99"/>
    <w:unhideWhenUsed/>
    <w:rsid w:val="0035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7" ma:contentTypeDescription="Create a new document." ma:contentTypeScope="" ma:versionID="0d32382ca3006fbfbdc2c7a143dd17df">
  <xsd:schema xmlns:xsd="http://www.w3.org/2001/XMLSchema" xmlns:xs="http://www.w3.org/2001/XMLSchema" xmlns:p="http://schemas.microsoft.com/office/2006/metadata/properties" xmlns:ns3="492aa5d8-e75c-4377-a399-a539005626c7" targetNamespace="http://schemas.microsoft.com/office/2006/metadata/properties" ma:root="true" ma:fieldsID="ea7833b0a5674686d835e025b1af71aa" ns3:_="">
    <xsd:import namespace="492aa5d8-e75c-4377-a399-a539005626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C97261-0211-4E7F-A67E-5CD1C627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320B2-9816-4BB2-A6EB-15E409F6D92D}">
  <ds:schemaRefs>
    <ds:schemaRef ds:uri="http://schemas.microsoft.com/sharepoint/v3/contenttype/forms"/>
  </ds:schemaRefs>
</ds:datastoreItem>
</file>

<file path=customXml/itemProps3.xml><?xml version="1.0" encoding="utf-8"?>
<ds:datastoreItem xmlns:ds="http://schemas.openxmlformats.org/officeDocument/2006/customXml" ds:itemID="{EE672F20-BDC7-403C-A620-B13C61E094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andrea chilton</cp:lastModifiedBy>
  <cp:revision>4</cp:revision>
  <cp:lastPrinted>2019-10-07T13:44:00Z</cp:lastPrinted>
  <dcterms:created xsi:type="dcterms:W3CDTF">2020-07-13T13:50:00Z</dcterms:created>
  <dcterms:modified xsi:type="dcterms:W3CDTF">2020-07-13T14:01:00Z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