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E3D5E" w14:textId="7D3F0430" w:rsidR="008D687B" w:rsidRDefault="00474E4C" w:rsidP="008D687B">
      <w:pPr>
        <w:spacing w:after="0" w:line="240" w:lineRule="auto"/>
        <w:ind w:left="426" w:hanging="426"/>
        <w:jc w:val="right"/>
        <w:rPr>
          <w:rFonts w:ascii="Arial" w:hAnsi="Arial" w:cs="Arial"/>
          <w:b/>
        </w:rPr>
      </w:pPr>
      <w:r>
        <w:rPr>
          <w:noProof/>
          <w:lang w:val="en-US"/>
        </w:rPr>
        <w:drawing>
          <wp:inline distT="0" distB="0" distL="0" distR="0" wp14:anchorId="7590965A" wp14:editId="46E4F0B5">
            <wp:extent cx="952500" cy="981075"/>
            <wp:effectExtent l="0" t="0" r="0" b="9525"/>
            <wp:docPr id="35" name="Picture 35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3 Lions Colour Low 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A52FB" w14:textId="13B0A163" w:rsidR="00567835" w:rsidRPr="007D22E9" w:rsidRDefault="00BF66D3" w:rsidP="00474E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TRUSTEES </w:t>
      </w:r>
      <w:r w:rsidR="00567835" w:rsidRPr="007D22E9">
        <w:rPr>
          <w:rFonts w:ascii="Arial" w:hAnsi="Arial" w:cs="Arial"/>
          <w:b/>
        </w:rPr>
        <w:t>REPORT</w:t>
      </w:r>
    </w:p>
    <w:p w14:paraId="39FC0DBE" w14:textId="5F949D63" w:rsidR="00567835" w:rsidRPr="007D22E9" w:rsidRDefault="004671C0" w:rsidP="0035333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</w:t>
      </w:r>
      <w:r w:rsidR="00087780">
        <w:rPr>
          <w:rFonts w:ascii="Arial" w:hAnsi="Arial" w:cs="Arial"/>
          <w:b/>
        </w:rPr>
        <w:t xml:space="preserve"> 2020</w:t>
      </w:r>
    </w:p>
    <w:p w14:paraId="02FF0792" w14:textId="77777777" w:rsidR="00596171" w:rsidRDefault="00596171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2DCBE7C4" w14:textId="764E7423" w:rsidR="00BF66D3" w:rsidRDefault="0061091E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Mike Coyne, Chair, welcomed Trustees to the meeting</w:t>
      </w:r>
      <w:r w:rsidR="004671C0">
        <w:rPr>
          <w:rFonts w:ascii="Arial" w:eastAsia="Times New Roman" w:hAnsi="Arial" w:cs="Arial"/>
          <w:color w:val="000000"/>
          <w:sz w:val="22"/>
          <w:szCs w:val="22"/>
        </w:rPr>
        <w:t xml:space="preserve">, along with </w:t>
      </w:r>
      <w:r w:rsidR="00474E4C">
        <w:rPr>
          <w:rFonts w:ascii="Arial" w:eastAsia="Times New Roman" w:hAnsi="Arial" w:cs="Arial"/>
          <w:color w:val="000000"/>
          <w:sz w:val="22"/>
          <w:szCs w:val="22"/>
        </w:rPr>
        <w:t xml:space="preserve">Ian </w:t>
      </w:r>
      <w:proofErr w:type="spellStart"/>
      <w:r w:rsidR="00474E4C">
        <w:rPr>
          <w:rFonts w:ascii="Arial" w:eastAsia="Times New Roman" w:hAnsi="Arial" w:cs="Arial"/>
          <w:color w:val="000000"/>
          <w:sz w:val="22"/>
          <w:szCs w:val="22"/>
        </w:rPr>
        <w:t>Laithwaite</w:t>
      </w:r>
      <w:proofErr w:type="spellEnd"/>
      <w:r w:rsidR="00474E4C">
        <w:rPr>
          <w:rFonts w:ascii="Arial" w:eastAsia="Times New Roman" w:hAnsi="Arial" w:cs="Arial"/>
          <w:color w:val="000000"/>
          <w:sz w:val="22"/>
          <w:szCs w:val="22"/>
        </w:rPr>
        <w:t xml:space="preserve">, Commercial Director, for </w:t>
      </w:r>
      <w:r w:rsidR="004671C0">
        <w:rPr>
          <w:rFonts w:ascii="Arial" w:eastAsia="Times New Roman" w:hAnsi="Arial" w:cs="Arial"/>
          <w:color w:val="000000"/>
          <w:sz w:val="22"/>
          <w:szCs w:val="22"/>
        </w:rPr>
        <w:t xml:space="preserve">his </w:t>
      </w:r>
      <w:r w:rsidR="00E44C2A">
        <w:rPr>
          <w:rFonts w:ascii="Arial" w:eastAsia="Times New Roman" w:hAnsi="Arial" w:cs="Arial"/>
          <w:color w:val="000000"/>
          <w:sz w:val="22"/>
          <w:szCs w:val="22"/>
        </w:rPr>
        <w:t>agenda item</w:t>
      </w:r>
      <w:r w:rsidR="00087780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028714C3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1334260E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financial position, Trustees:</w:t>
      </w:r>
    </w:p>
    <w:p w14:paraId="63E003AC" w14:textId="77777777" w:rsidR="00D31B9D" w:rsidRDefault="00D31B9D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81AF230" w14:textId="2289D6D7" w:rsidR="00087780" w:rsidRPr="00D31B9D" w:rsidRDefault="00D31B9D" w:rsidP="00D31B9D">
      <w:pPr>
        <w:pStyle w:val="Normal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Assessed the actual and potential cash impact of the Covid-19 pandemic on the 19/20 and 20/21 budgets, and determined which future scenarios needed to be modelled</w:t>
      </w:r>
      <w:r w:rsidRPr="00D31B9D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14:paraId="5C063738" w14:textId="0D5A41BF" w:rsidR="00D31B9D" w:rsidRDefault="00D31B9D" w:rsidP="00D31B9D">
      <w:pPr>
        <w:pStyle w:val="Normal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an update from the Commercial Director, and noted the signing of a new sponsor, to be announced publicly imminently;</w:t>
      </w:r>
    </w:p>
    <w:p w14:paraId="22306FC2" w14:textId="77623363" w:rsidR="00D31B9D" w:rsidRDefault="00D31B9D" w:rsidP="00D31B9D">
      <w:pPr>
        <w:pStyle w:val="Normal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and approved the headline strategy for commercial development for the 20/21 season;</w:t>
      </w:r>
    </w:p>
    <w:p w14:paraId="5A98FBB3" w14:textId="22C6EA9F" w:rsidR="00D31B9D" w:rsidRPr="00D31B9D" w:rsidRDefault="00D31B9D" w:rsidP="00D31B9D">
      <w:pPr>
        <w:pStyle w:val="Normal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Recorded their thanks and congratulations to the Commercial Director on his success in his first year.</w:t>
      </w:r>
    </w:p>
    <w:p w14:paraId="4A5E12B5" w14:textId="77777777" w:rsidR="0061091E" w:rsidRDefault="0061091E" w:rsidP="0061091E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3311E235" w14:textId="77777777" w:rsidR="00087780" w:rsidRDefault="00087780" w:rsidP="00087780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56874">
        <w:rPr>
          <w:rFonts w:ascii="Arial" w:eastAsia="Times New Roman" w:hAnsi="Arial" w:cs="Arial"/>
          <w:color w:val="000000"/>
          <w:sz w:val="22"/>
          <w:szCs w:val="22"/>
        </w:rPr>
        <w:t>In considering the Association’s progress against its business plan, Trustees:</w:t>
      </w:r>
    </w:p>
    <w:p w14:paraId="3754F715" w14:textId="77777777" w:rsidR="00D31B9D" w:rsidRDefault="00D31B9D" w:rsidP="00D31B9D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1D820010" w14:textId="4B17AF71" w:rsidR="00D31B9D" w:rsidRPr="00D31B9D" w:rsidRDefault="00D31B9D" w:rsidP="00D31B9D">
      <w:pPr>
        <w:pStyle w:val="NormalWeb"/>
        <w:numPr>
          <w:ilvl w:val="0"/>
          <w:numId w:val="23"/>
        </w:numPr>
        <w:spacing w:before="0" w:beforeAutospacing="0" w:after="0" w:afterAutospacing="0"/>
        <w:ind w:left="450" w:hanging="45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Assessed the actual and potential impact of the Covid-19 pandemic on the 19/20 </w:t>
      </w:r>
      <w:r>
        <w:rPr>
          <w:rFonts w:ascii="Arial" w:eastAsia="Times New Roman" w:hAnsi="Arial" w:cs="Arial"/>
          <w:color w:val="000000"/>
          <w:sz w:val="22"/>
          <w:szCs w:val="22"/>
        </w:rPr>
        <w:t>business plan priorities and determined some limited remedial action and re-prioritisation;</w:t>
      </w:r>
    </w:p>
    <w:p w14:paraId="2CF1103F" w14:textId="05514402" w:rsidR="00087780" w:rsidRDefault="00D31B9D" w:rsidP="00087780">
      <w:pPr>
        <w:pStyle w:val="NormalWeb"/>
        <w:numPr>
          <w:ilvl w:val="0"/>
          <w:numId w:val="2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Determined the need to defer the implementation of the Player Passport scheme for one season;</w:t>
      </w:r>
    </w:p>
    <w:p w14:paraId="723897BD" w14:textId="540A97A3" w:rsidR="00087780" w:rsidRDefault="00D31B9D" w:rsidP="00087780">
      <w:pPr>
        <w:pStyle w:val="NormalWeb"/>
        <w:numPr>
          <w:ilvl w:val="0"/>
          <w:numId w:val="2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Re-iterated the need for Association restructures to conclude, where possible;</w:t>
      </w:r>
    </w:p>
    <w:p w14:paraId="72AC38C3" w14:textId="432776C2" w:rsidR="00D31B9D" w:rsidRPr="00087780" w:rsidRDefault="0065556E" w:rsidP="00087780">
      <w:pPr>
        <w:pStyle w:val="NormalWeb"/>
        <w:numPr>
          <w:ilvl w:val="0"/>
          <w:numId w:val="2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Reconfirmed the intention to award international caps to players in person, when possible</w:t>
      </w:r>
    </w:p>
    <w:p w14:paraId="419CAFD2" w14:textId="77777777" w:rsidR="00087780" w:rsidRDefault="00087780" w:rsidP="0036464D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1AECF127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staffing, Trustees:</w:t>
      </w:r>
    </w:p>
    <w:p w14:paraId="3ACA4938" w14:textId="77777777" w:rsidR="00E44C2A" w:rsidRDefault="00E44C2A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1C3F362D" w14:textId="26D08A8E" w:rsidR="00C769D4" w:rsidRPr="00084976" w:rsidRDefault="0065556E" w:rsidP="00084976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Reviewed the government’s furlough and Job Retention Scheme and agreed to adopt it where workloads had materially reduced due to Covid-19</w:t>
      </w:r>
      <w:r w:rsidR="00087780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400E179E" w14:textId="77777777" w:rsidR="00D56874" w:rsidRDefault="00D56874" w:rsidP="00D56874">
      <w:pPr>
        <w:pStyle w:val="NormalWeb"/>
        <w:spacing w:before="0" w:beforeAutospacing="0" w:after="0" w:afterAutospacing="0"/>
        <w:ind w:left="1572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7ACD5DF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sponsorship and partnership arrangements, Trustees:</w:t>
      </w:r>
    </w:p>
    <w:p w14:paraId="7D67AF66" w14:textId="77777777" w:rsidR="00E44C2A" w:rsidRDefault="00E44C2A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29601EDD" w14:textId="497B1E46" w:rsidR="0065556E" w:rsidRDefault="0065556E" w:rsidP="00087780">
      <w:pPr>
        <w:pStyle w:val="NormalWeb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Heard that, in light of the Covid-19 pandemic, Danone had cancelled its 2020 World Cup of Nations;</w:t>
      </w:r>
    </w:p>
    <w:p w14:paraId="588E2F05" w14:textId="2CFC943E" w:rsidR="00087780" w:rsidRPr="0065556E" w:rsidRDefault="0065556E" w:rsidP="0065556E">
      <w:pPr>
        <w:pStyle w:val="NormalWeb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an update on the progress of other contract renewals/continuation and were pleased that all partners to date wished to continue their relationship with the ESFA despite the uncertainty around the 20/21 season</w:t>
      </w:r>
    </w:p>
    <w:p w14:paraId="32AA2099" w14:textId="70CFEC2E" w:rsidR="00975A5D" w:rsidRDefault="00975A5D" w:rsidP="005C0871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43B16626" w14:textId="5215E4EF" w:rsidR="00222FB1" w:rsidRDefault="00222FB1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go</w:t>
      </w:r>
      <w:r w:rsidR="0065556E">
        <w:rPr>
          <w:rFonts w:ascii="Arial" w:eastAsia="Times New Roman" w:hAnsi="Arial" w:cs="Arial"/>
          <w:color w:val="000000"/>
          <w:sz w:val="22"/>
          <w:szCs w:val="22"/>
        </w:rPr>
        <w:t xml:space="preserve">vernance arrangements, Trustees </w:t>
      </w:r>
    </w:p>
    <w:p w14:paraId="0DC0D5E4" w14:textId="77777777" w:rsidR="00E44C2A" w:rsidRDefault="00E44C2A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bookmarkStart w:id="0" w:name="_GoBack"/>
      <w:bookmarkEnd w:id="0"/>
    </w:p>
    <w:p w14:paraId="39299295" w14:textId="1E574DDC" w:rsidR="005960C1" w:rsidRDefault="0065556E" w:rsidP="0065556E">
      <w:pPr>
        <w:pStyle w:val="Normal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Approved the guidance for Membership about holding AGMs in the pandemic;</w:t>
      </w:r>
    </w:p>
    <w:p w14:paraId="6AC4E377" w14:textId="6410F41A" w:rsidR="0065556E" w:rsidRDefault="0065556E" w:rsidP="0065556E">
      <w:pPr>
        <w:pStyle w:val="Normal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Agreed the timelines for nomination for Council Members under ESFA “extended eligibility” criteria.</w:t>
      </w:r>
    </w:p>
    <w:p w14:paraId="0DA3E83C" w14:textId="77777777" w:rsidR="0065556E" w:rsidRPr="0065556E" w:rsidRDefault="0065556E" w:rsidP="0065556E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0AE91F2C" w14:textId="0F706862" w:rsidR="00BF66D3" w:rsidRDefault="00B96B03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Finally, Trustees reviewed all decisions taken during the meeting from a safeguarding and equality and diversity perspective to double-check that appropriate consideration had been given in each case.</w:t>
      </w:r>
      <w:r w:rsidR="00E41F6B">
        <w:rPr>
          <w:rFonts w:ascii="Arial" w:eastAsia="Times New Roman" w:hAnsi="Arial" w:cs="Arial"/>
          <w:color w:val="000000"/>
          <w:sz w:val="22"/>
          <w:szCs w:val="22"/>
        </w:rPr>
        <w:t xml:space="preserve"> The routine review of the Risk Register concluded, with changes </w:t>
      </w:r>
      <w:r w:rsidR="0065556E">
        <w:rPr>
          <w:rFonts w:ascii="Arial" w:eastAsia="Times New Roman" w:hAnsi="Arial" w:cs="Arial"/>
          <w:color w:val="000000"/>
          <w:sz w:val="22"/>
          <w:szCs w:val="22"/>
        </w:rPr>
        <w:t xml:space="preserve">approved </w:t>
      </w:r>
      <w:r w:rsidR="00E41F6B">
        <w:rPr>
          <w:rFonts w:ascii="Arial" w:eastAsia="Times New Roman" w:hAnsi="Arial" w:cs="Arial"/>
          <w:color w:val="000000"/>
          <w:sz w:val="22"/>
          <w:szCs w:val="22"/>
        </w:rPr>
        <w:t>as proposed.</w:t>
      </w:r>
    </w:p>
    <w:sectPr w:rsidR="00BF66D3" w:rsidSect="00E44C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53123" w14:textId="77777777" w:rsidR="00D16FD0" w:rsidRDefault="00D16FD0" w:rsidP="00353336">
      <w:pPr>
        <w:spacing w:after="0" w:line="240" w:lineRule="auto"/>
      </w:pPr>
      <w:r>
        <w:separator/>
      </w:r>
    </w:p>
  </w:endnote>
  <w:endnote w:type="continuationSeparator" w:id="0">
    <w:p w14:paraId="015705DD" w14:textId="77777777" w:rsidR="00D16FD0" w:rsidRDefault="00D16FD0" w:rsidP="0035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68C57" w14:textId="77777777" w:rsidR="00353336" w:rsidRDefault="003533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B1851" w14:textId="77777777" w:rsidR="00353336" w:rsidRDefault="003533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A29D6" w14:textId="77777777" w:rsidR="00353336" w:rsidRDefault="00353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FB2AA" w14:textId="77777777" w:rsidR="00D16FD0" w:rsidRDefault="00D16FD0" w:rsidP="00353336">
      <w:pPr>
        <w:spacing w:after="0" w:line="240" w:lineRule="auto"/>
      </w:pPr>
      <w:r>
        <w:separator/>
      </w:r>
    </w:p>
  </w:footnote>
  <w:footnote w:type="continuationSeparator" w:id="0">
    <w:p w14:paraId="0B28D7F6" w14:textId="77777777" w:rsidR="00D16FD0" w:rsidRDefault="00D16FD0" w:rsidP="0035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0ACC9" w14:textId="77777777" w:rsidR="00353336" w:rsidRDefault="003533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95108" w14:textId="77777777" w:rsidR="00353336" w:rsidRDefault="003533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79287" w14:textId="77777777" w:rsidR="00353336" w:rsidRDefault="003533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01E"/>
    <w:multiLevelType w:val="hybridMultilevel"/>
    <w:tmpl w:val="E26AB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44603"/>
    <w:multiLevelType w:val="hybridMultilevel"/>
    <w:tmpl w:val="3C7839F0"/>
    <w:lvl w:ilvl="0" w:tplc="0809000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04" w:hanging="360"/>
      </w:pPr>
      <w:rPr>
        <w:rFonts w:ascii="Wingdings" w:hAnsi="Wingdings" w:hint="default"/>
      </w:rPr>
    </w:lvl>
  </w:abstractNum>
  <w:abstractNum w:abstractNumId="2">
    <w:nsid w:val="0C856FAB"/>
    <w:multiLevelType w:val="hybridMultilevel"/>
    <w:tmpl w:val="93268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D4E1F"/>
    <w:multiLevelType w:val="hybridMultilevel"/>
    <w:tmpl w:val="9822F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634F1"/>
    <w:multiLevelType w:val="hybridMultilevel"/>
    <w:tmpl w:val="A2E8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D0673"/>
    <w:multiLevelType w:val="hybridMultilevel"/>
    <w:tmpl w:val="2E82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901C7"/>
    <w:multiLevelType w:val="hybridMultilevel"/>
    <w:tmpl w:val="A5682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02FE0"/>
    <w:multiLevelType w:val="hybridMultilevel"/>
    <w:tmpl w:val="A030F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84FF8"/>
    <w:multiLevelType w:val="hybridMultilevel"/>
    <w:tmpl w:val="434E671E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>
    <w:nsid w:val="34AD16C7"/>
    <w:multiLevelType w:val="hybridMultilevel"/>
    <w:tmpl w:val="E4A8C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9553F"/>
    <w:multiLevelType w:val="hybridMultilevel"/>
    <w:tmpl w:val="229C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675F9"/>
    <w:multiLevelType w:val="hybridMultilevel"/>
    <w:tmpl w:val="696E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62DA7"/>
    <w:multiLevelType w:val="hybridMultilevel"/>
    <w:tmpl w:val="1F427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B4224"/>
    <w:multiLevelType w:val="hybridMultilevel"/>
    <w:tmpl w:val="4A949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86276"/>
    <w:multiLevelType w:val="hybridMultilevel"/>
    <w:tmpl w:val="1B087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E6441"/>
    <w:multiLevelType w:val="hybridMultilevel"/>
    <w:tmpl w:val="B976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27549"/>
    <w:multiLevelType w:val="hybridMultilevel"/>
    <w:tmpl w:val="7406A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5685F"/>
    <w:multiLevelType w:val="hybridMultilevel"/>
    <w:tmpl w:val="4776E32E"/>
    <w:lvl w:ilvl="0" w:tplc="34749B3E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663835B2"/>
    <w:multiLevelType w:val="hybridMultilevel"/>
    <w:tmpl w:val="5298E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F59E5"/>
    <w:multiLevelType w:val="hybridMultilevel"/>
    <w:tmpl w:val="C974FBF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7E67233"/>
    <w:multiLevelType w:val="hybridMultilevel"/>
    <w:tmpl w:val="C0F4DE86"/>
    <w:lvl w:ilvl="0" w:tplc="34749B3E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F0D35"/>
    <w:multiLevelType w:val="hybridMultilevel"/>
    <w:tmpl w:val="A99A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0529B"/>
    <w:multiLevelType w:val="hybridMultilevel"/>
    <w:tmpl w:val="8014D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"/>
  </w:num>
  <w:num w:numId="4">
    <w:abstractNumId w:val="8"/>
  </w:num>
  <w:num w:numId="5">
    <w:abstractNumId w:val="0"/>
  </w:num>
  <w:num w:numId="6">
    <w:abstractNumId w:val="18"/>
  </w:num>
  <w:num w:numId="7">
    <w:abstractNumId w:val="5"/>
  </w:num>
  <w:num w:numId="8">
    <w:abstractNumId w:val="15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22"/>
  </w:num>
  <w:num w:numId="18">
    <w:abstractNumId w:val="10"/>
  </w:num>
  <w:num w:numId="19">
    <w:abstractNumId w:val="6"/>
  </w:num>
  <w:num w:numId="20">
    <w:abstractNumId w:val="19"/>
  </w:num>
  <w:num w:numId="21">
    <w:abstractNumId w:val="21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35"/>
    <w:rsid w:val="00026F94"/>
    <w:rsid w:val="000814FC"/>
    <w:rsid w:val="00084976"/>
    <w:rsid w:val="00087780"/>
    <w:rsid w:val="000F4FAA"/>
    <w:rsid w:val="000F6409"/>
    <w:rsid w:val="00107E5B"/>
    <w:rsid w:val="001E3D67"/>
    <w:rsid w:val="001F261C"/>
    <w:rsid w:val="001F30EE"/>
    <w:rsid w:val="002119AE"/>
    <w:rsid w:val="00222F1E"/>
    <w:rsid w:val="00222FB1"/>
    <w:rsid w:val="00231F1A"/>
    <w:rsid w:val="00243942"/>
    <w:rsid w:val="002C6E43"/>
    <w:rsid w:val="002D4623"/>
    <w:rsid w:val="00305968"/>
    <w:rsid w:val="003166B2"/>
    <w:rsid w:val="00316FC5"/>
    <w:rsid w:val="003233AD"/>
    <w:rsid w:val="00343A1A"/>
    <w:rsid w:val="00353336"/>
    <w:rsid w:val="0036464D"/>
    <w:rsid w:val="0036544C"/>
    <w:rsid w:val="0039495B"/>
    <w:rsid w:val="003A2D9C"/>
    <w:rsid w:val="003A49EA"/>
    <w:rsid w:val="003B61C2"/>
    <w:rsid w:val="003C2FEC"/>
    <w:rsid w:val="00466216"/>
    <w:rsid w:val="004671C0"/>
    <w:rsid w:val="00474E4C"/>
    <w:rsid w:val="00480865"/>
    <w:rsid w:val="004873BA"/>
    <w:rsid w:val="004A6D4B"/>
    <w:rsid w:val="004B27A1"/>
    <w:rsid w:val="00567835"/>
    <w:rsid w:val="00574797"/>
    <w:rsid w:val="005960C1"/>
    <w:rsid w:val="00596171"/>
    <w:rsid w:val="005C0871"/>
    <w:rsid w:val="0061091E"/>
    <w:rsid w:val="006218A3"/>
    <w:rsid w:val="0065556E"/>
    <w:rsid w:val="00677168"/>
    <w:rsid w:val="00695030"/>
    <w:rsid w:val="006E0CA3"/>
    <w:rsid w:val="006E6550"/>
    <w:rsid w:val="0071500C"/>
    <w:rsid w:val="0076749C"/>
    <w:rsid w:val="00775F55"/>
    <w:rsid w:val="007A4C29"/>
    <w:rsid w:val="007B7460"/>
    <w:rsid w:val="008419A4"/>
    <w:rsid w:val="008702A0"/>
    <w:rsid w:val="008D687B"/>
    <w:rsid w:val="00961018"/>
    <w:rsid w:val="00975A5D"/>
    <w:rsid w:val="009968A1"/>
    <w:rsid w:val="009C3BDA"/>
    <w:rsid w:val="00A12418"/>
    <w:rsid w:val="00AD150C"/>
    <w:rsid w:val="00AE3575"/>
    <w:rsid w:val="00AE3696"/>
    <w:rsid w:val="00AF64B0"/>
    <w:rsid w:val="00B07ABE"/>
    <w:rsid w:val="00B14CCB"/>
    <w:rsid w:val="00B6419E"/>
    <w:rsid w:val="00B84988"/>
    <w:rsid w:val="00B96B03"/>
    <w:rsid w:val="00B97F1E"/>
    <w:rsid w:val="00BC62D5"/>
    <w:rsid w:val="00BF66D3"/>
    <w:rsid w:val="00C044EF"/>
    <w:rsid w:val="00C076E3"/>
    <w:rsid w:val="00C3707F"/>
    <w:rsid w:val="00C46346"/>
    <w:rsid w:val="00C55CA1"/>
    <w:rsid w:val="00C56544"/>
    <w:rsid w:val="00C769D4"/>
    <w:rsid w:val="00C928B6"/>
    <w:rsid w:val="00CE3CB6"/>
    <w:rsid w:val="00D16FD0"/>
    <w:rsid w:val="00D31B9D"/>
    <w:rsid w:val="00D42C5C"/>
    <w:rsid w:val="00D47C7F"/>
    <w:rsid w:val="00D56874"/>
    <w:rsid w:val="00DC1EC8"/>
    <w:rsid w:val="00DD3DEA"/>
    <w:rsid w:val="00DE3B52"/>
    <w:rsid w:val="00DF458B"/>
    <w:rsid w:val="00E1041B"/>
    <w:rsid w:val="00E41F6B"/>
    <w:rsid w:val="00E44C2A"/>
    <w:rsid w:val="00E5313E"/>
    <w:rsid w:val="00E567CA"/>
    <w:rsid w:val="00E66DB6"/>
    <w:rsid w:val="00EC7068"/>
    <w:rsid w:val="00F04E17"/>
    <w:rsid w:val="00F06E38"/>
    <w:rsid w:val="00F330AF"/>
    <w:rsid w:val="00F4366E"/>
    <w:rsid w:val="00F45870"/>
    <w:rsid w:val="00F705EB"/>
    <w:rsid w:val="00F7264F"/>
    <w:rsid w:val="00F84AC7"/>
    <w:rsid w:val="00F90C38"/>
    <w:rsid w:val="00FB00D8"/>
    <w:rsid w:val="00FB3F11"/>
    <w:rsid w:val="00F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06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7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747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7479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6"/>
  </w:style>
  <w:style w:type="paragraph" w:styleId="Footer">
    <w:name w:val="footer"/>
    <w:basedOn w:val="Normal"/>
    <w:link w:val="Foot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7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747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7479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6"/>
  </w:style>
  <w:style w:type="paragraph" w:styleId="Footer">
    <w:name w:val="footer"/>
    <w:basedOn w:val="Normal"/>
    <w:link w:val="Foot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B13248B22B84E8AAE24C08D5971C5" ma:contentTypeVersion="7" ma:contentTypeDescription="Create a new document." ma:contentTypeScope="" ma:versionID="0d32382ca3006fbfbdc2c7a143dd17df">
  <xsd:schema xmlns:xsd="http://www.w3.org/2001/XMLSchema" xmlns:xs="http://www.w3.org/2001/XMLSchema" xmlns:p="http://schemas.microsoft.com/office/2006/metadata/properties" xmlns:ns3="492aa5d8-e75c-4377-a399-a539005626c7" targetNamespace="http://schemas.microsoft.com/office/2006/metadata/properties" ma:root="true" ma:fieldsID="ea7833b0a5674686d835e025b1af71aa" ns3:_="">
    <xsd:import namespace="492aa5d8-e75c-4377-a399-a539005626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aa5d8-e75c-4377-a399-a53900562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C97261-0211-4E7F-A67E-5CD1C6277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aa5d8-e75c-4377-a399-a53900562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320B2-9816-4BB2-A6EB-15E409F6D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72F20-BDC7-403C-A620-B13C61E094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Chilton</dc:creator>
  <cp:lastModifiedBy>andrea chilton</cp:lastModifiedBy>
  <cp:revision>4</cp:revision>
  <cp:lastPrinted>2019-10-07T13:44:00Z</cp:lastPrinted>
  <dcterms:created xsi:type="dcterms:W3CDTF">2020-06-04T09:29:00Z</dcterms:created>
  <dcterms:modified xsi:type="dcterms:W3CDTF">2020-06-04T14:29:00Z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0x010100C0CB13248B22B84E8AAE24C08D5971C5</vt:lpwstr>
  </property>
</Properties>
</file>