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A7" w:rsidRPr="00BE380D" w:rsidRDefault="00B65BA7" w:rsidP="00B65BA7">
      <w:pPr>
        <w:pStyle w:val="NoSpacing"/>
        <w:rPr>
          <w:rFonts w:ascii="Arial" w:hAnsi="Arial" w:cs="Arial"/>
          <w:b/>
          <w:sz w:val="24"/>
          <w:szCs w:val="26"/>
          <w:u w:val="single"/>
        </w:rPr>
      </w:pPr>
      <w:bookmarkStart w:id="0" w:name="_GoBack"/>
      <w:bookmarkEnd w:id="0"/>
      <w:r w:rsidRPr="00BE380D">
        <w:rPr>
          <w:rFonts w:ascii="Arial" w:hAnsi="Arial" w:cs="Arial"/>
          <w:b/>
          <w:sz w:val="24"/>
          <w:szCs w:val="26"/>
          <w:u w:val="single"/>
        </w:rPr>
        <w:t>Introduction</w:t>
      </w:r>
    </w:p>
    <w:p w:rsidR="00B65BA7" w:rsidRPr="00BE380D" w:rsidRDefault="00B65BA7" w:rsidP="00B65BA7">
      <w:pPr>
        <w:pStyle w:val="NoSpacing"/>
        <w:rPr>
          <w:rFonts w:ascii="Arial" w:hAnsi="Arial" w:cs="Arial"/>
          <w:sz w:val="24"/>
          <w:szCs w:val="26"/>
        </w:rPr>
      </w:pPr>
      <w:r w:rsidRPr="00BE380D">
        <w:rPr>
          <w:rFonts w:ascii="Arial" w:hAnsi="Arial" w:cs="Arial"/>
          <w:sz w:val="24"/>
          <w:szCs w:val="26"/>
        </w:rPr>
        <w:t>This risk assessment tool template has been developed in line with CPSU (Child Protection in Sport Unit) guidance and The FA’s Safeguarding Checklist to support CFAs</w:t>
      </w:r>
      <w:r w:rsidR="00F95696" w:rsidRPr="00BE380D">
        <w:rPr>
          <w:rFonts w:ascii="Arial" w:hAnsi="Arial" w:cs="Arial"/>
          <w:sz w:val="24"/>
          <w:szCs w:val="26"/>
        </w:rPr>
        <w:t>/ESFA</w:t>
      </w:r>
      <w:r w:rsidRPr="00BE380D">
        <w:rPr>
          <w:rFonts w:ascii="Arial" w:hAnsi="Arial" w:cs="Arial"/>
          <w:sz w:val="24"/>
          <w:szCs w:val="26"/>
        </w:rPr>
        <w:t xml:space="preserve"> making safeguarding risk assessments where they are providing or commissioning activities for children and young people and /or where facilities are being hired by outside organisations. It is intended to help CFAs</w:t>
      </w:r>
      <w:r w:rsidR="00F95696" w:rsidRPr="00BE380D">
        <w:rPr>
          <w:rFonts w:ascii="Arial" w:hAnsi="Arial" w:cs="Arial"/>
          <w:sz w:val="24"/>
          <w:szCs w:val="26"/>
        </w:rPr>
        <w:t>/ESFA</w:t>
      </w:r>
      <w:r w:rsidRPr="00BE380D">
        <w:rPr>
          <w:rFonts w:ascii="Arial" w:hAnsi="Arial" w:cs="Arial"/>
          <w:sz w:val="24"/>
          <w:szCs w:val="26"/>
        </w:rPr>
        <w:t xml:space="preserve"> ensure that the safety and welfare of children and young people is the paramount consideration within the planning and delivery of activities specifically for under-18s.</w:t>
      </w:r>
    </w:p>
    <w:p w:rsidR="00B65BA7" w:rsidRPr="00BE380D" w:rsidRDefault="00B65BA7" w:rsidP="00B65BA7">
      <w:pPr>
        <w:pStyle w:val="NoSpacing"/>
        <w:rPr>
          <w:rFonts w:ascii="Arial" w:hAnsi="Arial" w:cs="Arial"/>
          <w:sz w:val="24"/>
          <w:szCs w:val="26"/>
        </w:rPr>
      </w:pPr>
    </w:p>
    <w:p w:rsidR="00B65BA7" w:rsidRPr="00BE380D" w:rsidRDefault="00B65BA7" w:rsidP="00B65BA7">
      <w:pPr>
        <w:pStyle w:val="NoSpacing"/>
        <w:rPr>
          <w:rFonts w:ascii="Arial" w:hAnsi="Arial" w:cs="Arial"/>
          <w:b/>
          <w:sz w:val="24"/>
          <w:szCs w:val="26"/>
          <w:u w:val="single"/>
        </w:rPr>
      </w:pPr>
      <w:r w:rsidRPr="00BE380D">
        <w:rPr>
          <w:rFonts w:ascii="Arial" w:hAnsi="Arial" w:cs="Arial"/>
          <w:b/>
          <w:sz w:val="24"/>
          <w:szCs w:val="26"/>
          <w:u w:val="single"/>
        </w:rPr>
        <w:t>Completing the form:</w:t>
      </w:r>
    </w:p>
    <w:p w:rsidR="00B65BA7" w:rsidRPr="00BE380D" w:rsidRDefault="00B65BA7" w:rsidP="00B65BA7">
      <w:pPr>
        <w:pStyle w:val="NoSpacing"/>
        <w:rPr>
          <w:rFonts w:ascii="Arial" w:hAnsi="Arial" w:cs="Arial"/>
          <w:sz w:val="24"/>
          <w:szCs w:val="26"/>
        </w:rPr>
      </w:pPr>
      <w:r w:rsidRPr="00BE380D">
        <w:rPr>
          <w:rFonts w:ascii="Arial" w:hAnsi="Arial" w:cs="Arial"/>
          <w:sz w:val="24"/>
          <w:szCs w:val="26"/>
        </w:rPr>
        <w:t xml:space="preserve">Once you have completed a Risk Assessment for your event, please pass this form to Sarah DaCosta </w:t>
      </w:r>
      <w:r w:rsidR="00F95696" w:rsidRPr="00BE380D">
        <w:rPr>
          <w:rFonts w:ascii="Arial" w:hAnsi="Arial" w:cs="Arial"/>
          <w:sz w:val="24"/>
          <w:szCs w:val="26"/>
        </w:rPr>
        <w:t xml:space="preserve">or Martin Duffield </w:t>
      </w:r>
      <w:r w:rsidRPr="00BE380D">
        <w:rPr>
          <w:rFonts w:ascii="Arial" w:hAnsi="Arial" w:cs="Arial"/>
          <w:sz w:val="24"/>
          <w:szCs w:val="26"/>
        </w:rPr>
        <w:t>(</w:t>
      </w:r>
      <w:r w:rsidR="00F95696" w:rsidRPr="00BE380D">
        <w:rPr>
          <w:rFonts w:ascii="Arial" w:hAnsi="Arial" w:cs="Arial"/>
          <w:sz w:val="24"/>
          <w:szCs w:val="26"/>
        </w:rPr>
        <w:t>ES</w:t>
      </w:r>
      <w:r w:rsidRPr="00BE380D">
        <w:rPr>
          <w:rFonts w:ascii="Arial" w:hAnsi="Arial" w:cs="Arial"/>
          <w:sz w:val="24"/>
          <w:szCs w:val="26"/>
        </w:rPr>
        <w:t xml:space="preserve">FA </w:t>
      </w:r>
      <w:r w:rsidR="00EA76D5" w:rsidRPr="00BE380D">
        <w:rPr>
          <w:rFonts w:ascii="Arial" w:hAnsi="Arial" w:cs="Arial"/>
          <w:sz w:val="24"/>
          <w:szCs w:val="26"/>
        </w:rPr>
        <w:t xml:space="preserve">Designated </w:t>
      </w:r>
      <w:r w:rsidRPr="00BE380D">
        <w:rPr>
          <w:rFonts w:ascii="Arial" w:hAnsi="Arial" w:cs="Arial"/>
          <w:sz w:val="24"/>
          <w:szCs w:val="26"/>
        </w:rPr>
        <w:t>Safeguarding Officer</w:t>
      </w:r>
      <w:r w:rsidR="00F95696" w:rsidRPr="00BE380D">
        <w:rPr>
          <w:rFonts w:ascii="Arial" w:hAnsi="Arial" w:cs="Arial"/>
          <w:sz w:val="24"/>
          <w:szCs w:val="26"/>
        </w:rPr>
        <w:t>s</w:t>
      </w:r>
      <w:r w:rsidRPr="00BE380D">
        <w:rPr>
          <w:rFonts w:ascii="Arial" w:hAnsi="Arial" w:cs="Arial"/>
          <w:sz w:val="24"/>
          <w:szCs w:val="26"/>
        </w:rPr>
        <w:t xml:space="preserve">) or </w:t>
      </w:r>
      <w:r w:rsidR="00F95696" w:rsidRPr="00BE380D">
        <w:rPr>
          <w:rFonts w:ascii="Arial" w:hAnsi="Arial" w:cs="Arial"/>
          <w:sz w:val="24"/>
          <w:szCs w:val="26"/>
        </w:rPr>
        <w:t>Andrea Chilton (</w:t>
      </w:r>
      <w:r w:rsidR="00EA76D5" w:rsidRPr="00BE380D">
        <w:rPr>
          <w:rFonts w:ascii="Arial" w:hAnsi="Arial" w:cs="Arial"/>
          <w:sz w:val="24"/>
          <w:szCs w:val="26"/>
        </w:rPr>
        <w:t xml:space="preserve">ESFA </w:t>
      </w:r>
      <w:r w:rsidR="00F95696" w:rsidRPr="00BE380D">
        <w:rPr>
          <w:rFonts w:ascii="Arial" w:hAnsi="Arial" w:cs="Arial"/>
          <w:sz w:val="24"/>
          <w:szCs w:val="26"/>
        </w:rPr>
        <w:t>CEO</w:t>
      </w:r>
      <w:r w:rsidRPr="00BE380D">
        <w:rPr>
          <w:rFonts w:ascii="Arial" w:hAnsi="Arial" w:cs="Arial"/>
          <w:sz w:val="24"/>
          <w:szCs w:val="26"/>
        </w:rPr>
        <w:t xml:space="preserve">) for approval. </w:t>
      </w:r>
    </w:p>
    <w:p w:rsidR="00F95696" w:rsidRPr="00BE380D" w:rsidRDefault="00B65BA7" w:rsidP="00B65BA7">
      <w:pPr>
        <w:pStyle w:val="NoSpacing"/>
        <w:rPr>
          <w:rFonts w:ascii="Arial" w:hAnsi="Arial" w:cs="Arial"/>
          <w:sz w:val="24"/>
          <w:szCs w:val="26"/>
        </w:rPr>
      </w:pPr>
      <w:r w:rsidRPr="00BE380D">
        <w:rPr>
          <w:rFonts w:ascii="Arial" w:hAnsi="Arial" w:cs="Arial"/>
          <w:sz w:val="24"/>
          <w:szCs w:val="26"/>
        </w:rPr>
        <w:t>Any questions or if you need any support in comp</w:t>
      </w:r>
      <w:r w:rsidR="00F95696" w:rsidRPr="00BE380D">
        <w:rPr>
          <w:rFonts w:ascii="Arial" w:hAnsi="Arial" w:cs="Arial"/>
          <w:sz w:val="24"/>
          <w:szCs w:val="26"/>
        </w:rPr>
        <w:t>leting the form, please contact:</w:t>
      </w:r>
    </w:p>
    <w:p w:rsidR="00B65BA7" w:rsidRPr="00BE380D" w:rsidRDefault="00B65BA7" w:rsidP="00B65BA7">
      <w:pPr>
        <w:pStyle w:val="NoSpacing"/>
        <w:rPr>
          <w:rFonts w:ascii="Arial" w:hAnsi="Arial" w:cs="Arial"/>
          <w:sz w:val="24"/>
          <w:szCs w:val="26"/>
        </w:rPr>
      </w:pPr>
      <w:r w:rsidRPr="00BE380D">
        <w:rPr>
          <w:rFonts w:ascii="Arial" w:hAnsi="Arial" w:cs="Arial"/>
          <w:sz w:val="24"/>
          <w:szCs w:val="26"/>
        </w:rPr>
        <w:t>Sarah tel: 07960 500723</w:t>
      </w:r>
      <w:r w:rsidR="00F95696" w:rsidRPr="00BE380D">
        <w:rPr>
          <w:rFonts w:ascii="Arial" w:hAnsi="Arial" w:cs="Arial"/>
          <w:sz w:val="24"/>
          <w:szCs w:val="26"/>
        </w:rPr>
        <w:t xml:space="preserve"> </w:t>
      </w:r>
      <w:hyperlink r:id="rId9" w:history="1">
        <w:r w:rsidR="00F95696" w:rsidRPr="00BE380D">
          <w:rPr>
            <w:rStyle w:val="Hyperlink"/>
            <w:rFonts w:ascii="Arial" w:hAnsi="Arial" w:cs="Arial"/>
            <w:sz w:val="24"/>
            <w:szCs w:val="26"/>
          </w:rPr>
          <w:t>sarah.dacosta@schoolsfa.com</w:t>
        </w:r>
      </w:hyperlink>
      <w:r w:rsidR="00F95696" w:rsidRPr="00BE380D">
        <w:rPr>
          <w:rFonts w:ascii="Arial" w:hAnsi="Arial" w:cs="Arial"/>
          <w:sz w:val="24"/>
          <w:szCs w:val="26"/>
        </w:rPr>
        <w:t xml:space="preserve"> or Martin tel 07852 276416 </w:t>
      </w:r>
      <w:hyperlink r:id="rId10" w:history="1">
        <w:r w:rsidR="00F95696" w:rsidRPr="00BE380D">
          <w:rPr>
            <w:rStyle w:val="Hyperlink"/>
            <w:rFonts w:ascii="Arial" w:hAnsi="Arial" w:cs="Arial"/>
            <w:sz w:val="24"/>
            <w:szCs w:val="26"/>
          </w:rPr>
          <w:t>martin.duffield@schoolsfa.com</w:t>
        </w:r>
      </w:hyperlink>
    </w:p>
    <w:p w:rsidR="00F95696" w:rsidRPr="00BE380D" w:rsidRDefault="00F95696" w:rsidP="00B65BA7">
      <w:pPr>
        <w:pStyle w:val="NoSpacing"/>
        <w:rPr>
          <w:rFonts w:ascii="Arial" w:hAnsi="Arial" w:cs="Arial"/>
          <w:sz w:val="24"/>
          <w:szCs w:val="26"/>
        </w:rPr>
      </w:pPr>
    </w:p>
    <w:p w:rsidR="00B65BA7" w:rsidRPr="00BE380D" w:rsidRDefault="00B65BA7" w:rsidP="00B65BA7">
      <w:pPr>
        <w:pStyle w:val="NoSpacing"/>
        <w:rPr>
          <w:rFonts w:ascii="Arial" w:hAnsi="Arial" w:cs="Arial"/>
          <w:b/>
          <w:sz w:val="24"/>
          <w:szCs w:val="26"/>
          <w:u w:val="single"/>
        </w:rPr>
      </w:pPr>
      <w:r w:rsidRPr="00BE380D">
        <w:rPr>
          <w:rFonts w:ascii="Arial" w:hAnsi="Arial" w:cs="Arial"/>
          <w:b/>
          <w:sz w:val="24"/>
          <w:szCs w:val="26"/>
          <w:u w:val="single"/>
        </w:rPr>
        <w:t>Ownership</w:t>
      </w:r>
    </w:p>
    <w:p w:rsidR="00B65BA7" w:rsidRPr="00BE380D" w:rsidRDefault="00B65BA7" w:rsidP="00B65BA7">
      <w:pPr>
        <w:pStyle w:val="NoSpacing"/>
        <w:rPr>
          <w:rFonts w:ascii="Arial" w:hAnsi="Arial" w:cs="Arial"/>
          <w:sz w:val="24"/>
          <w:szCs w:val="26"/>
        </w:rPr>
      </w:pPr>
      <w:r w:rsidRPr="00BE380D">
        <w:rPr>
          <w:rFonts w:ascii="Arial" w:hAnsi="Arial" w:cs="Arial"/>
          <w:sz w:val="24"/>
          <w:szCs w:val="26"/>
        </w:rPr>
        <w:t xml:space="preserve">Where activities are run directly by </w:t>
      </w:r>
      <w:r w:rsidR="00F95696" w:rsidRPr="00BE380D">
        <w:rPr>
          <w:rFonts w:ascii="Arial" w:hAnsi="Arial" w:cs="Arial"/>
          <w:sz w:val="24"/>
          <w:szCs w:val="26"/>
        </w:rPr>
        <w:t>ES</w:t>
      </w:r>
      <w:r w:rsidRPr="00BE380D">
        <w:rPr>
          <w:rFonts w:ascii="Arial" w:hAnsi="Arial" w:cs="Arial"/>
          <w:sz w:val="24"/>
          <w:szCs w:val="26"/>
        </w:rPr>
        <w:t xml:space="preserve">FA it would be expected that </w:t>
      </w:r>
      <w:r w:rsidR="00F95696" w:rsidRPr="00BE380D">
        <w:rPr>
          <w:rFonts w:ascii="Arial" w:hAnsi="Arial" w:cs="Arial"/>
          <w:sz w:val="24"/>
          <w:szCs w:val="26"/>
        </w:rPr>
        <w:t>ES</w:t>
      </w:r>
      <w:r w:rsidRPr="00BE380D">
        <w:rPr>
          <w:rFonts w:ascii="Arial" w:hAnsi="Arial" w:cs="Arial"/>
          <w:sz w:val="24"/>
          <w:szCs w:val="26"/>
        </w:rPr>
        <w:t xml:space="preserve">FA will take the lead in ensuring that the risk assessment is completed and reviewed. </w:t>
      </w:r>
    </w:p>
    <w:p w:rsidR="00B65BA7" w:rsidRPr="00BE380D" w:rsidRDefault="00B65BA7" w:rsidP="00B65BA7">
      <w:pPr>
        <w:pStyle w:val="NoSpacing"/>
        <w:rPr>
          <w:rFonts w:ascii="Arial" w:hAnsi="Arial" w:cs="Arial"/>
          <w:sz w:val="24"/>
          <w:szCs w:val="26"/>
        </w:rPr>
      </w:pPr>
      <w:r w:rsidRPr="00BE380D">
        <w:rPr>
          <w:rFonts w:ascii="Arial" w:hAnsi="Arial" w:cs="Arial"/>
          <w:sz w:val="24"/>
          <w:szCs w:val="26"/>
        </w:rPr>
        <w:t xml:space="preserve">Where facilities are being hired </w:t>
      </w:r>
      <w:r w:rsidR="00F95696" w:rsidRPr="00BE380D">
        <w:rPr>
          <w:rFonts w:ascii="Arial" w:hAnsi="Arial" w:cs="Arial"/>
          <w:sz w:val="24"/>
          <w:szCs w:val="26"/>
        </w:rPr>
        <w:t xml:space="preserve">by ESFA </w:t>
      </w:r>
      <w:r w:rsidRPr="00BE380D">
        <w:rPr>
          <w:rFonts w:ascii="Arial" w:hAnsi="Arial" w:cs="Arial"/>
          <w:sz w:val="24"/>
          <w:szCs w:val="26"/>
        </w:rPr>
        <w:t>or delivery partners are being used</w:t>
      </w:r>
      <w:r w:rsidR="00F95696" w:rsidRPr="00BE380D">
        <w:rPr>
          <w:rFonts w:ascii="Arial" w:hAnsi="Arial" w:cs="Arial"/>
          <w:sz w:val="24"/>
          <w:szCs w:val="26"/>
        </w:rPr>
        <w:t>,</w:t>
      </w:r>
      <w:r w:rsidRPr="00BE380D">
        <w:rPr>
          <w:rFonts w:ascii="Arial" w:hAnsi="Arial" w:cs="Arial"/>
          <w:sz w:val="24"/>
          <w:szCs w:val="26"/>
        </w:rPr>
        <w:t xml:space="preserve"> the risk assessment should be jointly owned with safeguarding responsibilities being identified as part of any contract of hire or SLA.</w:t>
      </w:r>
    </w:p>
    <w:p w:rsidR="00B65BA7" w:rsidRPr="00BE380D" w:rsidRDefault="00B65BA7" w:rsidP="00B65BA7">
      <w:pPr>
        <w:pStyle w:val="NoSpacing"/>
        <w:rPr>
          <w:rFonts w:ascii="Arial" w:hAnsi="Arial" w:cs="Arial"/>
          <w:sz w:val="24"/>
          <w:szCs w:val="26"/>
        </w:rPr>
      </w:pPr>
    </w:p>
    <w:p w:rsidR="00B65BA7" w:rsidRPr="00BE380D" w:rsidRDefault="00B65BA7" w:rsidP="00B65BA7">
      <w:pPr>
        <w:pStyle w:val="NoSpacing"/>
        <w:rPr>
          <w:rFonts w:ascii="Arial" w:hAnsi="Arial" w:cs="Arial"/>
          <w:b/>
          <w:sz w:val="24"/>
          <w:szCs w:val="26"/>
          <w:u w:val="single"/>
        </w:rPr>
      </w:pPr>
      <w:r w:rsidRPr="00BE380D">
        <w:rPr>
          <w:rFonts w:ascii="Arial" w:hAnsi="Arial" w:cs="Arial"/>
          <w:b/>
          <w:sz w:val="24"/>
          <w:szCs w:val="26"/>
          <w:u w:val="single"/>
        </w:rPr>
        <w:t>When to complete a Risk Assessment:</w:t>
      </w:r>
    </w:p>
    <w:p w:rsidR="00B65BA7" w:rsidRPr="00BE380D" w:rsidRDefault="00B65BA7" w:rsidP="00B65BA7">
      <w:pPr>
        <w:pStyle w:val="NoSpacing"/>
        <w:rPr>
          <w:rFonts w:ascii="Arial" w:hAnsi="Arial" w:cs="Arial"/>
          <w:sz w:val="24"/>
          <w:szCs w:val="26"/>
        </w:rPr>
      </w:pPr>
      <w:r w:rsidRPr="00BE380D">
        <w:rPr>
          <w:rFonts w:ascii="Arial" w:hAnsi="Arial" w:cs="Arial"/>
          <w:sz w:val="24"/>
          <w:szCs w:val="26"/>
        </w:rPr>
        <w:t>This form must be completed whenever you are running an activity which may have U18 in attendance. For example:</w:t>
      </w:r>
    </w:p>
    <w:p w:rsidR="00B65BA7" w:rsidRPr="00BE380D" w:rsidRDefault="00B65BA7" w:rsidP="00F95696">
      <w:pPr>
        <w:pStyle w:val="NoSpacing"/>
        <w:numPr>
          <w:ilvl w:val="0"/>
          <w:numId w:val="4"/>
        </w:numPr>
        <w:rPr>
          <w:rFonts w:ascii="Arial" w:hAnsi="Arial" w:cs="Arial"/>
          <w:sz w:val="24"/>
          <w:szCs w:val="26"/>
        </w:rPr>
      </w:pPr>
      <w:r w:rsidRPr="00BE380D">
        <w:rPr>
          <w:rFonts w:ascii="Arial" w:hAnsi="Arial" w:cs="Arial"/>
          <w:sz w:val="24"/>
          <w:szCs w:val="26"/>
        </w:rPr>
        <w:t>All activities involving young people of vulnerable adults on the premises</w:t>
      </w:r>
    </w:p>
    <w:p w:rsidR="00F95696" w:rsidRPr="00BE380D" w:rsidRDefault="00F95696" w:rsidP="00F95696">
      <w:pPr>
        <w:pStyle w:val="NoSpacing"/>
        <w:numPr>
          <w:ilvl w:val="0"/>
          <w:numId w:val="4"/>
        </w:numPr>
        <w:rPr>
          <w:rFonts w:ascii="Arial" w:hAnsi="Arial" w:cs="Arial"/>
          <w:sz w:val="24"/>
          <w:szCs w:val="26"/>
        </w:rPr>
      </w:pPr>
      <w:r w:rsidRPr="00BE380D">
        <w:rPr>
          <w:rFonts w:ascii="Arial" w:hAnsi="Arial" w:cs="Arial"/>
          <w:sz w:val="24"/>
          <w:szCs w:val="26"/>
        </w:rPr>
        <w:t xml:space="preserve">Meetings </w:t>
      </w:r>
      <w:r w:rsidR="00B65BA7" w:rsidRPr="00BE380D">
        <w:rPr>
          <w:rFonts w:ascii="Arial" w:hAnsi="Arial" w:cs="Arial"/>
          <w:sz w:val="24"/>
          <w:szCs w:val="26"/>
        </w:rPr>
        <w:t>on site</w:t>
      </w:r>
      <w:r w:rsidRPr="00BE380D">
        <w:rPr>
          <w:rFonts w:ascii="Arial" w:hAnsi="Arial" w:cs="Arial"/>
          <w:sz w:val="24"/>
          <w:szCs w:val="26"/>
        </w:rPr>
        <w:t xml:space="preserve"> involving young people</w:t>
      </w:r>
    </w:p>
    <w:p w:rsidR="00B65BA7" w:rsidRPr="00BE380D" w:rsidRDefault="00F95696" w:rsidP="00F95696">
      <w:pPr>
        <w:pStyle w:val="NoSpacing"/>
        <w:numPr>
          <w:ilvl w:val="0"/>
          <w:numId w:val="4"/>
        </w:numPr>
        <w:rPr>
          <w:rFonts w:ascii="Arial" w:hAnsi="Arial" w:cs="Arial"/>
          <w:sz w:val="24"/>
          <w:szCs w:val="26"/>
        </w:rPr>
      </w:pPr>
      <w:r w:rsidRPr="00BE380D">
        <w:rPr>
          <w:rFonts w:ascii="Arial" w:hAnsi="Arial" w:cs="Arial"/>
          <w:sz w:val="24"/>
          <w:szCs w:val="26"/>
        </w:rPr>
        <w:t>Cu</w:t>
      </w:r>
      <w:r w:rsidR="00B65BA7" w:rsidRPr="00BE380D">
        <w:rPr>
          <w:rFonts w:ascii="Arial" w:hAnsi="Arial" w:cs="Arial"/>
          <w:sz w:val="24"/>
          <w:szCs w:val="26"/>
        </w:rPr>
        <w:t>p finals at external venues</w:t>
      </w:r>
    </w:p>
    <w:p w:rsidR="00F95696" w:rsidRPr="00BE380D" w:rsidRDefault="00F95696" w:rsidP="00F95696">
      <w:pPr>
        <w:pStyle w:val="NoSpacing"/>
        <w:numPr>
          <w:ilvl w:val="0"/>
          <w:numId w:val="4"/>
        </w:numPr>
        <w:rPr>
          <w:rFonts w:ascii="Arial" w:hAnsi="Arial" w:cs="Arial"/>
          <w:sz w:val="24"/>
          <w:szCs w:val="26"/>
        </w:rPr>
      </w:pPr>
      <w:r w:rsidRPr="00BE380D">
        <w:rPr>
          <w:rFonts w:ascii="Arial" w:hAnsi="Arial" w:cs="Arial"/>
          <w:sz w:val="24"/>
          <w:szCs w:val="26"/>
        </w:rPr>
        <w:t>Festivals and tournaments</w:t>
      </w:r>
    </w:p>
    <w:p w:rsidR="00B65BA7" w:rsidRPr="00BE380D" w:rsidRDefault="00B65BA7" w:rsidP="00F95696">
      <w:pPr>
        <w:pStyle w:val="NoSpacing"/>
        <w:numPr>
          <w:ilvl w:val="0"/>
          <w:numId w:val="4"/>
        </w:numPr>
        <w:rPr>
          <w:rFonts w:ascii="Arial" w:hAnsi="Arial" w:cs="Arial"/>
          <w:sz w:val="24"/>
          <w:szCs w:val="26"/>
        </w:rPr>
      </w:pPr>
      <w:r w:rsidRPr="00BE380D">
        <w:rPr>
          <w:rFonts w:ascii="Arial" w:hAnsi="Arial" w:cs="Arial"/>
          <w:sz w:val="24"/>
          <w:szCs w:val="26"/>
        </w:rPr>
        <w:t xml:space="preserve">Course run at external venues by </w:t>
      </w:r>
      <w:r w:rsidR="00F95696" w:rsidRPr="00BE380D">
        <w:rPr>
          <w:rFonts w:ascii="Arial" w:hAnsi="Arial" w:cs="Arial"/>
          <w:sz w:val="24"/>
          <w:szCs w:val="26"/>
        </w:rPr>
        <w:t>ES</w:t>
      </w:r>
      <w:r w:rsidRPr="00BE380D">
        <w:rPr>
          <w:rFonts w:ascii="Arial" w:hAnsi="Arial" w:cs="Arial"/>
          <w:sz w:val="24"/>
          <w:szCs w:val="26"/>
        </w:rPr>
        <w:t>FA</w:t>
      </w:r>
    </w:p>
    <w:p w:rsidR="00F95696" w:rsidRPr="00BE380D" w:rsidRDefault="00F95696" w:rsidP="00F95696">
      <w:pPr>
        <w:pStyle w:val="NoSpacing"/>
        <w:numPr>
          <w:ilvl w:val="0"/>
          <w:numId w:val="4"/>
        </w:numPr>
        <w:rPr>
          <w:rFonts w:ascii="Arial" w:hAnsi="Arial" w:cs="Arial"/>
          <w:sz w:val="24"/>
          <w:szCs w:val="26"/>
        </w:rPr>
      </w:pPr>
      <w:r w:rsidRPr="00BE380D">
        <w:rPr>
          <w:rFonts w:ascii="Arial" w:hAnsi="Arial" w:cs="Arial"/>
          <w:sz w:val="24"/>
          <w:szCs w:val="26"/>
        </w:rPr>
        <w:t>International events and overseas trips</w:t>
      </w:r>
    </w:p>
    <w:p w:rsidR="00F95696" w:rsidRPr="00BE380D" w:rsidRDefault="00F95696" w:rsidP="00F95696">
      <w:pPr>
        <w:pStyle w:val="NoSpacing"/>
        <w:numPr>
          <w:ilvl w:val="0"/>
          <w:numId w:val="4"/>
        </w:numPr>
        <w:rPr>
          <w:rFonts w:ascii="Arial" w:hAnsi="Arial" w:cs="Arial"/>
          <w:sz w:val="24"/>
          <w:szCs w:val="26"/>
        </w:rPr>
      </w:pPr>
      <w:r w:rsidRPr="00BE380D">
        <w:rPr>
          <w:rFonts w:ascii="Arial" w:hAnsi="Arial" w:cs="Arial"/>
          <w:sz w:val="24"/>
          <w:szCs w:val="26"/>
        </w:rPr>
        <w:t>ESFA representative team fixtures and training sessions</w:t>
      </w:r>
    </w:p>
    <w:p w:rsidR="005A5E68" w:rsidRPr="00BE380D" w:rsidRDefault="00F95696" w:rsidP="00F95696">
      <w:pPr>
        <w:pStyle w:val="NoSpacing"/>
        <w:numPr>
          <w:ilvl w:val="0"/>
          <w:numId w:val="4"/>
        </w:numPr>
        <w:rPr>
          <w:rFonts w:ascii="Arial" w:hAnsi="Arial" w:cs="Arial"/>
          <w:sz w:val="24"/>
          <w:szCs w:val="26"/>
        </w:rPr>
      </w:pPr>
      <w:r w:rsidRPr="00BE380D">
        <w:rPr>
          <w:rFonts w:ascii="Arial" w:hAnsi="Arial" w:cs="Arial"/>
          <w:sz w:val="24"/>
          <w:szCs w:val="26"/>
        </w:rPr>
        <w:t>Any overnight trips organised by ESFA</w:t>
      </w:r>
      <w:r w:rsidR="00B65BA7" w:rsidRPr="00BE380D">
        <w:rPr>
          <w:rFonts w:ascii="Arial" w:hAnsi="Arial" w:cs="Arial"/>
          <w:sz w:val="24"/>
          <w:szCs w:val="26"/>
        </w:rPr>
        <w:tab/>
      </w:r>
    </w:p>
    <w:p w:rsidR="00F95696" w:rsidRPr="00BE380D" w:rsidRDefault="00F95696" w:rsidP="00B65BA7">
      <w:pPr>
        <w:pStyle w:val="NoSpacing"/>
        <w:rPr>
          <w:rFonts w:ascii="Arial" w:hAnsi="Arial" w:cs="Arial"/>
          <w:sz w:val="24"/>
          <w:szCs w:val="26"/>
        </w:rPr>
      </w:pPr>
    </w:p>
    <w:p w:rsidR="005A5E68" w:rsidRPr="00BE380D" w:rsidRDefault="005A5E68" w:rsidP="00B65BA7">
      <w:pPr>
        <w:pStyle w:val="NoSpacing"/>
        <w:rPr>
          <w:rFonts w:ascii="Arial" w:hAnsi="Arial" w:cs="Arial"/>
          <w:sz w:val="26"/>
          <w:szCs w:val="26"/>
        </w:rPr>
      </w:pPr>
    </w:p>
    <w:tbl>
      <w:tblPr>
        <w:tblW w:w="14491"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09"/>
        <w:gridCol w:w="2410"/>
        <w:gridCol w:w="2835"/>
        <w:gridCol w:w="6206"/>
        <w:gridCol w:w="31"/>
      </w:tblGrid>
      <w:tr w:rsidR="008703A0" w:rsidRPr="00BE380D" w:rsidTr="00B65BA7">
        <w:trPr>
          <w:gridAfter w:val="1"/>
          <w:wAfter w:w="31" w:type="dxa"/>
          <w:trHeight w:hRule="exact" w:val="413"/>
        </w:trPr>
        <w:tc>
          <w:tcPr>
            <w:tcW w:w="5419" w:type="dxa"/>
            <w:gridSpan w:val="2"/>
            <w:shd w:val="clear" w:color="auto" w:fill="DADADA"/>
          </w:tcPr>
          <w:p w:rsidR="008703A0" w:rsidRPr="00BE380D" w:rsidRDefault="008703A0" w:rsidP="0069157E">
            <w:pPr>
              <w:widowControl w:val="0"/>
              <w:autoSpaceDE w:val="0"/>
              <w:autoSpaceDN w:val="0"/>
              <w:spacing w:before="1" w:after="0" w:line="240" w:lineRule="auto"/>
              <w:ind w:left="110"/>
              <w:rPr>
                <w:rFonts w:ascii="Arial" w:eastAsia="Times New Roman" w:hAnsi="Arial" w:cs="Arial"/>
                <w:sz w:val="26"/>
              </w:rPr>
            </w:pPr>
            <w:r w:rsidRPr="00BE380D">
              <w:rPr>
                <w:rFonts w:ascii="Arial" w:eastAsia="Times New Roman" w:hAnsi="Arial" w:cs="Arial"/>
                <w:sz w:val="26"/>
              </w:rPr>
              <w:lastRenderedPageBreak/>
              <w:t>Name of event/activity</w:t>
            </w:r>
          </w:p>
        </w:tc>
        <w:tc>
          <w:tcPr>
            <w:tcW w:w="9041" w:type="dxa"/>
            <w:gridSpan w:val="2"/>
          </w:tcPr>
          <w:p w:rsidR="008703A0" w:rsidRPr="00BE380D" w:rsidRDefault="008703A0" w:rsidP="0069157E">
            <w:pPr>
              <w:widowControl w:val="0"/>
              <w:autoSpaceDE w:val="0"/>
              <w:autoSpaceDN w:val="0"/>
              <w:spacing w:after="0" w:line="240" w:lineRule="auto"/>
              <w:rPr>
                <w:rFonts w:ascii="Arial" w:eastAsia="Times New Roman" w:hAnsi="Arial" w:cs="Arial"/>
                <w:sz w:val="26"/>
              </w:rPr>
            </w:pPr>
          </w:p>
        </w:tc>
      </w:tr>
      <w:tr w:rsidR="008703A0" w:rsidRPr="00BE380D" w:rsidTr="00B65BA7">
        <w:trPr>
          <w:gridAfter w:val="1"/>
          <w:wAfter w:w="31" w:type="dxa"/>
          <w:trHeight w:hRule="exact" w:val="559"/>
        </w:trPr>
        <w:tc>
          <w:tcPr>
            <w:tcW w:w="5419" w:type="dxa"/>
            <w:gridSpan w:val="2"/>
            <w:shd w:val="clear" w:color="auto" w:fill="DADADA"/>
          </w:tcPr>
          <w:p w:rsidR="008703A0" w:rsidRPr="00BE380D" w:rsidRDefault="008703A0" w:rsidP="0069157E">
            <w:pPr>
              <w:widowControl w:val="0"/>
              <w:autoSpaceDE w:val="0"/>
              <w:autoSpaceDN w:val="0"/>
              <w:spacing w:before="172" w:after="0" w:line="240" w:lineRule="auto"/>
              <w:ind w:left="110" w:right="412"/>
              <w:rPr>
                <w:rFonts w:ascii="Arial" w:eastAsia="Times New Roman" w:hAnsi="Arial" w:cs="Arial"/>
                <w:sz w:val="26"/>
              </w:rPr>
            </w:pPr>
            <w:r w:rsidRPr="00BE380D">
              <w:rPr>
                <w:rFonts w:ascii="Arial" w:eastAsia="Times New Roman" w:hAnsi="Arial" w:cs="Arial"/>
                <w:sz w:val="26"/>
              </w:rPr>
              <w:t>Date(s) of activities/ frequency</w:t>
            </w:r>
          </w:p>
        </w:tc>
        <w:tc>
          <w:tcPr>
            <w:tcW w:w="9041" w:type="dxa"/>
            <w:gridSpan w:val="2"/>
          </w:tcPr>
          <w:p w:rsidR="008703A0" w:rsidRPr="00BE380D" w:rsidRDefault="008703A0" w:rsidP="0069157E">
            <w:pPr>
              <w:widowControl w:val="0"/>
              <w:autoSpaceDE w:val="0"/>
              <w:autoSpaceDN w:val="0"/>
              <w:spacing w:after="0" w:line="240" w:lineRule="auto"/>
              <w:rPr>
                <w:rFonts w:ascii="Arial" w:eastAsia="Times New Roman" w:hAnsi="Arial" w:cs="Arial"/>
                <w:sz w:val="26"/>
              </w:rPr>
            </w:pPr>
          </w:p>
        </w:tc>
      </w:tr>
      <w:tr w:rsidR="008703A0" w:rsidRPr="00BE380D" w:rsidTr="00F95696">
        <w:trPr>
          <w:gridAfter w:val="1"/>
          <w:wAfter w:w="31" w:type="dxa"/>
          <w:trHeight w:hRule="exact" w:val="1282"/>
        </w:trPr>
        <w:tc>
          <w:tcPr>
            <w:tcW w:w="5419" w:type="dxa"/>
            <w:gridSpan w:val="2"/>
            <w:shd w:val="clear" w:color="auto" w:fill="DADADA"/>
          </w:tcPr>
          <w:p w:rsidR="008703A0" w:rsidRPr="00BE380D" w:rsidRDefault="008703A0" w:rsidP="0069157E">
            <w:pPr>
              <w:widowControl w:val="0"/>
              <w:autoSpaceDE w:val="0"/>
              <w:autoSpaceDN w:val="0"/>
              <w:spacing w:before="66" w:after="0" w:line="240" w:lineRule="auto"/>
              <w:ind w:left="110"/>
              <w:rPr>
                <w:rFonts w:ascii="Arial" w:eastAsia="Times New Roman" w:hAnsi="Arial" w:cs="Arial"/>
                <w:sz w:val="26"/>
              </w:rPr>
            </w:pPr>
            <w:r w:rsidRPr="00BE380D">
              <w:rPr>
                <w:rFonts w:ascii="Arial" w:eastAsia="Times New Roman" w:hAnsi="Arial" w:cs="Arial"/>
                <w:sz w:val="26"/>
              </w:rPr>
              <w:t xml:space="preserve">Lead delivery </w:t>
            </w:r>
            <w:r w:rsidR="00F95696" w:rsidRPr="00BE380D">
              <w:rPr>
                <w:rFonts w:ascii="Arial" w:eastAsia="Times New Roman" w:hAnsi="Arial" w:cs="Arial"/>
                <w:sz w:val="26"/>
              </w:rPr>
              <w:t>organisation</w:t>
            </w:r>
          </w:p>
          <w:p w:rsidR="008703A0" w:rsidRPr="00BE380D" w:rsidRDefault="008703A0" w:rsidP="00F95696">
            <w:pPr>
              <w:widowControl w:val="0"/>
              <w:autoSpaceDE w:val="0"/>
              <w:autoSpaceDN w:val="0"/>
              <w:spacing w:before="119" w:after="0" w:line="249" w:lineRule="auto"/>
              <w:ind w:left="110" w:right="412"/>
              <w:rPr>
                <w:rFonts w:ascii="Arial" w:eastAsia="Times New Roman" w:hAnsi="Arial" w:cs="Arial"/>
                <w:sz w:val="26"/>
              </w:rPr>
            </w:pPr>
            <w:r w:rsidRPr="00BE380D">
              <w:rPr>
                <w:rFonts w:ascii="Arial" w:eastAsia="Times New Roman" w:hAnsi="Arial" w:cs="Arial"/>
                <w:sz w:val="26"/>
              </w:rPr>
              <w:t>(</w:t>
            </w:r>
            <w:r w:rsidR="00F95696" w:rsidRPr="00BE380D">
              <w:rPr>
                <w:rFonts w:ascii="Arial" w:eastAsia="Times New Roman" w:hAnsi="Arial" w:cs="Arial"/>
                <w:sz w:val="26"/>
              </w:rPr>
              <w:t>ES</w:t>
            </w:r>
            <w:r w:rsidRPr="00BE380D">
              <w:rPr>
                <w:rFonts w:ascii="Arial" w:eastAsia="Times New Roman" w:hAnsi="Arial" w:cs="Arial"/>
                <w:sz w:val="26"/>
              </w:rPr>
              <w:t xml:space="preserve">FA, </w:t>
            </w:r>
            <w:r w:rsidR="00F95696" w:rsidRPr="00BE380D">
              <w:rPr>
                <w:rFonts w:ascii="Arial" w:eastAsia="Times New Roman" w:hAnsi="Arial" w:cs="Arial"/>
                <w:sz w:val="26"/>
              </w:rPr>
              <w:t>County or District Association</w:t>
            </w:r>
            <w:r w:rsidRPr="00BE380D">
              <w:rPr>
                <w:rFonts w:ascii="Arial" w:eastAsia="Times New Roman" w:hAnsi="Arial" w:cs="Arial"/>
                <w:sz w:val="26"/>
              </w:rPr>
              <w:t xml:space="preserve">, </w:t>
            </w:r>
            <w:r w:rsidR="00EA76D5" w:rsidRPr="00BE380D">
              <w:rPr>
                <w:rFonts w:ascii="Arial" w:eastAsia="Times New Roman" w:hAnsi="Arial" w:cs="Arial"/>
                <w:sz w:val="26"/>
              </w:rPr>
              <w:t xml:space="preserve">School premises, </w:t>
            </w:r>
            <w:r w:rsidRPr="00BE380D">
              <w:rPr>
                <w:rFonts w:ascii="Arial" w:eastAsia="Times New Roman" w:hAnsi="Arial" w:cs="Arial"/>
                <w:sz w:val="26"/>
              </w:rPr>
              <w:t>private hire, etc.)</w:t>
            </w:r>
          </w:p>
        </w:tc>
        <w:tc>
          <w:tcPr>
            <w:tcW w:w="9041" w:type="dxa"/>
            <w:gridSpan w:val="2"/>
          </w:tcPr>
          <w:p w:rsidR="008703A0" w:rsidRPr="00BE380D" w:rsidRDefault="008703A0" w:rsidP="0069157E">
            <w:pPr>
              <w:widowControl w:val="0"/>
              <w:autoSpaceDE w:val="0"/>
              <w:autoSpaceDN w:val="0"/>
              <w:spacing w:after="0" w:line="240" w:lineRule="auto"/>
              <w:rPr>
                <w:rFonts w:ascii="Arial" w:eastAsia="Times New Roman" w:hAnsi="Arial" w:cs="Arial"/>
                <w:sz w:val="26"/>
              </w:rPr>
            </w:pPr>
          </w:p>
        </w:tc>
      </w:tr>
      <w:tr w:rsidR="008703A0" w:rsidRPr="00BE380D" w:rsidTr="00B65BA7">
        <w:trPr>
          <w:gridAfter w:val="1"/>
          <w:wAfter w:w="31" w:type="dxa"/>
          <w:trHeight w:hRule="exact" w:val="436"/>
        </w:trPr>
        <w:tc>
          <w:tcPr>
            <w:tcW w:w="5419" w:type="dxa"/>
            <w:gridSpan w:val="2"/>
            <w:shd w:val="clear" w:color="auto" w:fill="DADADA"/>
          </w:tcPr>
          <w:p w:rsidR="008703A0" w:rsidRPr="00BE380D" w:rsidRDefault="00EA76D5" w:rsidP="00EA76D5">
            <w:pPr>
              <w:widowControl w:val="0"/>
              <w:autoSpaceDE w:val="0"/>
              <w:autoSpaceDN w:val="0"/>
              <w:spacing w:before="1" w:after="0" w:line="240" w:lineRule="auto"/>
              <w:ind w:left="110"/>
              <w:rPr>
                <w:rFonts w:ascii="Arial" w:eastAsia="Times New Roman" w:hAnsi="Arial" w:cs="Arial"/>
                <w:sz w:val="26"/>
              </w:rPr>
            </w:pPr>
            <w:r w:rsidRPr="00BE380D">
              <w:rPr>
                <w:rFonts w:ascii="Arial" w:eastAsia="Times New Roman" w:hAnsi="Arial" w:cs="Arial"/>
                <w:sz w:val="26"/>
              </w:rPr>
              <w:t>ES</w:t>
            </w:r>
            <w:r w:rsidR="008703A0" w:rsidRPr="00BE380D">
              <w:rPr>
                <w:rFonts w:ascii="Arial" w:eastAsia="Times New Roman" w:hAnsi="Arial" w:cs="Arial"/>
                <w:sz w:val="26"/>
              </w:rPr>
              <w:t>FA Lead contact(s)</w:t>
            </w:r>
            <w:r w:rsidRPr="00BE380D">
              <w:rPr>
                <w:rFonts w:ascii="Arial" w:eastAsia="Times New Roman" w:hAnsi="Arial" w:cs="Arial"/>
                <w:sz w:val="26"/>
              </w:rPr>
              <w:t xml:space="preserve"> for event</w:t>
            </w:r>
          </w:p>
        </w:tc>
        <w:tc>
          <w:tcPr>
            <w:tcW w:w="9041" w:type="dxa"/>
            <w:gridSpan w:val="2"/>
          </w:tcPr>
          <w:p w:rsidR="008703A0" w:rsidRPr="00BE380D" w:rsidRDefault="008703A0" w:rsidP="0069157E">
            <w:pPr>
              <w:widowControl w:val="0"/>
              <w:autoSpaceDE w:val="0"/>
              <w:autoSpaceDN w:val="0"/>
              <w:spacing w:after="0" w:line="240" w:lineRule="auto"/>
              <w:rPr>
                <w:rFonts w:ascii="Arial" w:eastAsia="Times New Roman" w:hAnsi="Arial" w:cs="Arial"/>
                <w:sz w:val="26"/>
              </w:rPr>
            </w:pPr>
          </w:p>
        </w:tc>
      </w:tr>
      <w:tr w:rsidR="008703A0" w:rsidRPr="00BE380D" w:rsidTr="00B65BA7">
        <w:trPr>
          <w:gridAfter w:val="1"/>
          <w:wAfter w:w="31" w:type="dxa"/>
          <w:trHeight w:hRule="exact" w:val="800"/>
        </w:trPr>
        <w:tc>
          <w:tcPr>
            <w:tcW w:w="5419" w:type="dxa"/>
            <w:gridSpan w:val="2"/>
            <w:shd w:val="clear" w:color="auto" w:fill="DADADA"/>
          </w:tcPr>
          <w:p w:rsidR="008703A0" w:rsidRPr="00BE380D" w:rsidRDefault="008703A0" w:rsidP="0069157E">
            <w:pPr>
              <w:widowControl w:val="0"/>
              <w:autoSpaceDE w:val="0"/>
              <w:autoSpaceDN w:val="0"/>
              <w:spacing w:before="66" w:after="0" w:line="280" w:lineRule="exact"/>
              <w:rPr>
                <w:rFonts w:ascii="Arial" w:eastAsia="Times New Roman" w:hAnsi="Arial" w:cs="Arial"/>
                <w:sz w:val="26"/>
              </w:rPr>
            </w:pPr>
            <w:r w:rsidRPr="00BE380D">
              <w:rPr>
                <w:rFonts w:ascii="Arial" w:eastAsia="Times New Roman" w:hAnsi="Arial" w:cs="Arial"/>
                <w:sz w:val="26"/>
              </w:rPr>
              <w:t>Delivery organisation’s lead contact(s)</w:t>
            </w:r>
          </w:p>
          <w:p w:rsidR="008703A0" w:rsidRPr="00BE380D" w:rsidRDefault="008703A0" w:rsidP="00EA76D5">
            <w:pPr>
              <w:widowControl w:val="0"/>
              <w:autoSpaceDE w:val="0"/>
              <w:autoSpaceDN w:val="0"/>
              <w:spacing w:before="116" w:after="0" w:line="240" w:lineRule="auto"/>
              <w:ind w:left="110"/>
              <w:rPr>
                <w:rFonts w:ascii="Arial" w:eastAsia="Times New Roman" w:hAnsi="Arial" w:cs="Arial"/>
                <w:sz w:val="26"/>
              </w:rPr>
            </w:pPr>
            <w:r w:rsidRPr="00BE380D">
              <w:rPr>
                <w:rFonts w:ascii="Arial" w:eastAsia="Times New Roman" w:hAnsi="Arial" w:cs="Arial"/>
                <w:sz w:val="26"/>
              </w:rPr>
              <w:t xml:space="preserve">(if not </w:t>
            </w:r>
            <w:r w:rsidR="00EA76D5" w:rsidRPr="00BE380D">
              <w:rPr>
                <w:rFonts w:ascii="Arial" w:eastAsia="Times New Roman" w:hAnsi="Arial" w:cs="Arial"/>
                <w:sz w:val="26"/>
              </w:rPr>
              <w:t>ES</w:t>
            </w:r>
            <w:r w:rsidRPr="00BE380D">
              <w:rPr>
                <w:rFonts w:ascii="Arial" w:eastAsia="Times New Roman" w:hAnsi="Arial" w:cs="Arial"/>
                <w:sz w:val="26"/>
              </w:rPr>
              <w:t>FA)</w:t>
            </w:r>
          </w:p>
        </w:tc>
        <w:tc>
          <w:tcPr>
            <w:tcW w:w="9041" w:type="dxa"/>
            <w:gridSpan w:val="2"/>
          </w:tcPr>
          <w:p w:rsidR="008703A0" w:rsidRPr="00BE380D" w:rsidRDefault="008703A0" w:rsidP="0069157E">
            <w:pPr>
              <w:widowControl w:val="0"/>
              <w:autoSpaceDE w:val="0"/>
              <w:autoSpaceDN w:val="0"/>
              <w:spacing w:after="0" w:line="240" w:lineRule="auto"/>
              <w:rPr>
                <w:rFonts w:ascii="Arial" w:eastAsia="Times New Roman" w:hAnsi="Arial" w:cs="Arial"/>
                <w:sz w:val="26"/>
              </w:rPr>
            </w:pPr>
          </w:p>
        </w:tc>
      </w:tr>
      <w:tr w:rsidR="008703A0" w:rsidRPr="00BE380D" w:rsidTr="00B65BA7">
        <w:trPr>
          <w:gridAfter w:val="1"/>
          <w:wAfter w:w="31" w:type="dxa"/>
          <w:trHeight w:hRule="exact" w:val="468"/>
        </w:trPr>
        <w:tc>
          <w:tcPr>
            <w:tcW w:w="5419" w:type="dxa"/>
            <w:gridSpan w:val="2"/>
            <w:shd w:val="clear" w:color="auto" w:fill="DADADA"/>
          </w:tcPr>
          <w:p w:rsidR="008703A0" w:rsidRPr="00BE380D" w:rsidRDefault="008703A0" w:rsidP="0069157E">
            <w:pPr>
              <w:widowControl w:val="0"/>
              <w:autoSpaceDE w:val="0"/>
              <w:autoSpaceDN w:val="0"/>
              <w:spacing w:after="0" w:line="240" w:lineRule="auto"/>
              <w:rPr>
                <w:rFonts w:ascii="Arial" w:eastAsia="Times New Roman" w:hAnsi="Arial" w:cs="Arial"/>
                <w:sz w:val="26"/>
              </w:rPr>
            </w:pPr>
            <w:r w:rsidRPr="00BE380D">
              <w:rPr>
                <w:rFonts w:ascii="Arial" w:eastAsia="Times New Roman" w:hAnsi="Arial" w:cs="Arial"/>
                <w:sz w:val="26"/>
              </w:rPr>
              <w:t>Event /activity Co-ordinator</w:t>
            </w:r>
          </w:p>
        </w:tc>
        <w:tc>
          <w:tcPr>
            <w:tcW w:w="9041" w:type="dxa"/>
            <w:gridSpan w:val="2"/>
          </w:tcPr>
          <w:p w:rsidR="008703A0" w:rsidRPr="00BE380D" w:rsidRDefault="008703A0" w:rsidP="0069157E">
            <w:pPr>
              <w:widowControl w:val="0"/>
              <w:autoSpaceDE w:val="0"/>
              <w:autoSpaceDN w:val="0"/>
              <w:spacing w:after="0" w:line="240" w:lineRule="auto"/>
              <w:rPr>
                <w:rFonts w:ascii="Arial" w:eastAsia="Times New Roman" w:hAnsi="Arial" w:cs="Arial"/>
                <w:sz w:val="26"/>
              </w:rPr>
            </w:pPr>
          </w:p>
        </w:tc>
      </w:tr>
      <w:tr w:rsidR="008703A0" w:rsidRPr="00BE380D" w:rsidTr="00EA76D5">
        <w:trPr>
          <w:gridAfter w:val="1"/>
          <w:wAfter w:w="31" w:type="dxa"/>
          <w:trHeight w:hRule="exact" w:val="713"/>
        </w:trPr>
        <w:tc>
          <w:tcPr>
            <w:tcW w:w="5419" w:type="dxa"/>
            <w:gridSpan w:val="2"/>
            <w:shd w:val="clear" w:color="auto" w:fill="DADADA"/>
          </w:tcPr>
          <w:p w:rsidR="008703A0" w:rsidRPr="00BE380D" w:rsidRDefault="00EA76D5" w:rsidP="00EA76D5">
            <w:pPr>
              <w:widowControl w:val="0"/>
              <w:autoSpaceDE w:val="0"/>
              <w:autoSpaceDN w:val="0"/>
              <w:spacing w:before="1" w:after="0" w:line="240" w:lineRule="auto"/>
              <w:rPr>
                <w:rFonts w:ascii="Arial" w:eastAsia="Times New Roman" w:hAnsi="Arial" w:cs="Arial"/>
                <w:sz w:val="26"/>
              </w:rPr>
            </w:pPr>
            <w:r w:rsidRPr="00BE380D">
              <w:rPr>
                <w:rFonts w:ascii="Arial" w:eastAsia="Times New Roman" w:hAnsi="Arial" w:cs="Arial"/>
                <w:sz w:val="26"/>
              </w:rPr>
              <w:t>ES</w:t>
            </w:r>
            <w:r w:rsidR="008703A0" w:rsidRPr="00BE380D">
              <w:rPr>
                <w:rFonts w:ascii="Arial" w:eastAsia="Times New Roman" w:hAnsi="Arial" w:cs="Arial"/>
                <w:sz w:val="26"/>
              </w:rPr>
              <w:t xml:space="preserve">FA </w:t>
            </w:r>
            <w:r w:rsidRPr="00BE380D">
              <w:rPr>
                <w:rFonts w:ascii="Arial" w:eastAsia="Times New Roman" w:hAnsi="Arial" w:cs="Arial"/>
                <w:sz w:val="26"/>
              </w:rPr>
              <w:t>Designated Safeguarding Officer</w:t>
            </w:r>
            <w:r w:rsidR="008703A0" w:rsidRPr="00BE380D">
              <w:rPr>
                <w:rFonts w:ascii="Arial" w:eastAsia="Times New Roman" w:hAnsi="Arial" w:cs="Arial"/>
                <w:sz w:val="26"/>
              </w:rPr>
              <w:t xml:space="preserve"> Contact</w:t>
            </w:r>
          </w:p>
        </w:tc>
        <w:tc>
          <w:tcPr>
            <w:tcW w:w="9041" w:type="dxa"/>
            <w:gridSpan w:val="2"/>
          </w:tcPr>
          <w:p w:rsidR="008703A0" w:rsidRPr="00BE380D" w:rsidRDefault="008703A0" w:rsidP="00B65BA7">
            <w:pPr>
              <w:widowControl w:val="0"/>
              <w:autoSpaceDE w:val="0"/>
              <w:autoSpaceDN w:val="0"/>
              <w:spacing w:after="0" w:line="240" w:lineRule="auto"/>
              <w:rPr>
                <w:rStyle w:val="Hyperlink"/>
                <w:rFonts w:ascii="Arial" w:eastAsia="Times New Roman" w:hAnsi="Arial" w:cs="Arial"/>
                <w:sz w:val="26"/>
              </w:rPr>
            </w:pPr>
            <w:r w:rsidRPr="00BE380D">
              <w:rPr>
                <w:rFonts w:ascii="Arial" w:eastAsia="Times New Roman" w:hAnsi="Arial" w:cs="Arial"/>
                <w:sz w:val="26"/>
              </w:rPr>
              <w:t xml:space="preserve"> Sarah DaCosta 07960500723</w:t>
            </w:r>
            <w:r w:rsidR="00B65BA7" w:rsidRPr="00BE380D">
              <w:rPr>
                <w:rFonts w:ascii="Arial" w:eastAsia="Times New Roman" w:hAnsi="Arial" w:cs="Arial"/>
                <w:sz w:val="26"/>
              </w:rPr>
              <w:t xml:space="preserve"> </w:t>
            </w:r>
            <w:hyperlink r:id="rId11" w:history="1">
              <w:r w:rsidR="00EA76D5" w:rsidRPr="00BE380D">
                <w:rPr>
                  <w:rStyle w:val="Hyperlink"/>
                  <w:rFonts w:ascii="Arial" w:eastAsia="Times New Roman" w:hAnsi="Arial" w:cs="Arial"/>
                  <w:sz w:val="26"/>
                </w:rPr>
                <w:t>sarah.dacosta@schoolsfa.com</w:t>
              </w:r>
            </w:hyperlink>
          </w:p>
          <w:p w:rsidR="00EA76D5" w:rsidRPr="00BE380D" w:rsidRDefault="00EA76D5" w:rsidP="00B65BA7">
            <w:pPr>
              <w:widowControl w:val="0"/>
              <w:autoSpaceDE w:val="0"/>
              <w:autoSpaceDN w:val="0"/>
              <w:spacing w:after="0" w:line="240" w:lineRule="auto"/>
              <w:rPr>
                <w:rStyle w:val="Hyperlink"/>
                <w:rFonts w:ascii="Arial" w:eastAsia="Times New Roman" w:hAnsi="Arial" w:cs="Arial"/>
                <w:sz w:val="26"/>
              </w:rPr>
            </w:pPr>
            <w:r w:rsidRPr="00BE380D">
              <w:rPr>
                <w:rStyle w:val="Hyperlink"/>
                <w:rFonts w:ascii="Arial" w:eastAsia="Times New Roman" w:hAnsi="Arial" w:cs="Arial"/>
                <w:color w:val="auto"/>
                <w:sz w:val="26"/>
                <w:u w:val="none"/>
              </w:rPr>
              <w:t>Martin Duffield  07852 276416</w:t>
            </w:r>
            <w:r w:rsidRPr="00BE380D">
              <w:rPr>
                <w:rStyle w:val="Hyperlink"/>
                <w:rFonts w:ascii="Arial" w:eastAsia="Times New Roman" w:hAnsi="Arial" w:cs="Arial"/>
                <w:color w:val="auto"/>
                <w:sz w:val="26"/>
              </w:rPr>
              <w:t xml:space="preserve">  </w:t>
            </w:r>
            <w:hyperlink r:id="rId12" w:history="1">
              <w:r w:rsidRPr="00BE380D">
                <w:rPr>
                  <w:rStyle w:val="Hyperlink"/>
                  <w:rFonts w:ascii="Arial" w:eastAsia="Times New Roman" w:hAnsi="Arial" w:cs="Arial"/>
                  <w:sz w:val="26"/>
                </w:rPr>
                <w:t>martin.duffield@schoolsfa.com</w:t>
              </w:r>
            </w:hyperlink>
          </w:p>
          <w:p w:rsidR="00EA76D5" w:rsidRPr="00BE380D" w:rsidRDefault="00EA76D5" w:rsidP="00B65BA7">
            <w:pPr>
              <w:widowControl w:val="0"/>
              <w:autoSpaceDE w:val="0"/>
              <w:autoSpaceDN w:val="0"/>
              <w:spacing w:after="0" w:line="240" w:lineRule="auto"/>
              <w:rPr>
                <w:rFonts w:ascii="Arial" w:eastAsia="Times New Roman" w:hAnsi="Arial" w:cs="Arial"/>
                <w:sz w:val="26"/>
              </w:rPr>
            </w:pPr>
          </w:p>
          <w:p w:rsidR="00B65BA7" w:rsidRPr="00BE380D" w:rsidRDefault="00B65BA7" w:rsidP="00B65BA7">
            <w:pPr>
              <w:widowControl w:val="0"/>
              <w:autoSpaceDE w:val="0"/>
              <w:autoSpaceDN w:val="0"/>
              <w:spacing w:after="0" w:line="240" w:lineRule="auto"/>
              <w:rPr>
                <w:rFonts w:ascii="Arial" w:eastAsia="Times New Roman" w:hAnsi="Arial" w:cs="Arial"/>
                <w:sz w:val="26"/>
              </w:rPr>
            </w:pPr>
          </w:p>
        </w:tc>
      </w:tr>
      <w:tr w:rsidR="008703A0" w:rsidRPr="00BE380D" w:rsidTr="00EA76D5">
        <w:trPr>
          <w:gridAfter w:val="1"/>
          <w:wAfter w:w="31" w:type="dxa"/>
          <w:trHeight w:hRule="exact" w:val="1545"/>
        </w:trPr>
        <w:tc>
          <w:tcPr>
            <w:tcW w:w="5419" w:type="dxa"/>
            <w:gridSpan w:val="2"/>
            <w:shd w:val="clear" w:color="auto" w:fill="DADADA"/>
          </w:tcPr>
          <w:p w:rsidR="008703A0" w:rsidRPr="00BE380D" w:rsidRDefault="008703A0" w:rsidP="0069157E">
            <w:pPr>
              <w:widowControl w:val="0"/>
              <w:autoSpaceDE w:val="0"/>
              <w:autoSpaceDN w:val="0"/>
              <w:spacing w:after="0" w:line="240" w:lineRule="auto"/>
              <w:ind w:left="110"/>
              <w:rPr>
                <w:rFonts w:ascii="Arial" w:eastAsia="Times New Roman" w:hAnsi="Arial" w:cs="Arial"/>
                <w:sz w:val="26"/>
              </w:rPr>
            </w:pPr>
            <w:r w:rsidRPr="00BE380D">
              <w:rPr>
                <w:rFonts w:ascii="Arial" w:eastAsia="Times New Roman" w:hAnsi="Arial" w:cs="Arial"/>
                <w:sz w:val="26"/>
              </w:rPr>
              <w:t>Where unaffiliated/outside agencies such as schools, colleges, uniformed organisations etc. are hiring facilities which organisation’s safeguarding policy and procedures will be followed in the event of a concern arising</w:t>
            </w:r>
          </w:p>
        </w:tc>
        <w:tc>
          <w:tcPr>
            <w:tcW w:w="9041" w:type="dxa"/>
            <w:gridSpan w:val="2"/>
          </w:tcPr>
          <w:p w:rsidR="008703A0" w:rsidRPr="00BE380D" w:rsidRDefault="008703A0" w:rsidP="0069157E">
            <w:pPr>
              <w:widowControl w:val="0"/>
              <w:autoSpaceDE w:val="0"/>
              <w:autoSpaceDN w:val="0"/>
              <w:spacing w:after="0" w:line="240" w:lineRule="auto"/>
              <w:rPr>
                <w:rFonts w:ascii="Arial" w:eastAsia="Times New Roman" w:hAnsi="Arial" w:cs="Arial"/>
                <w:sz w:val="26"/>
              </w:rPr>
            </w:pPr>
          </w:p>
        </w:tc>
      </w:tr>
      <w:tr w:rsidR="008703A0" w:rsidRPr="00BE380D" w:rsidTr="00EA76D5">
        <w:trPr>
          <w:gridAfter w:val="1"/>
          <w:wAfter w:w="31" w:type="dxa"/>
          <w:trHeight w:hRule="exact" w:val="1284"/>
        </w:trPr>
        <w:tc>
          <w:tcPr>
            <w:tcW w:w="5419" w:type="dxa"/>
            <w:gridSpan w:val="2"/>
            <w:shd w:val="clear" w:color="auto" w:fill="DADADA"/>
          </w:tcPr>
          <w:p w:rsidR="008703A0" w:rsidRPr="00BE380D" w:rsidRDefault="008703A0" w:rsidP="0069157E">
            <w:pPr>
              <w:widowControl w:val="0"/>
              <w:autoSpaceDE w:val="0"/>
              <w:autoSpaceDN w:val="0"/>
              <w:spacing w:after="0" w:line="240" w:lineRule="auto"/>
              <w:ind w:left="110" w:right="412"/>
              <w:rPr>
                <w:rFonts w:ascii="Arial" w:eastAsia="Times New Roman" w:hAnsi="Arial" w:cs="Arial"/>
                <w:sz w:val="26"/>
              </w:rPr>
            </w:pPr>
            <w:r w:rsidRPr="00BE380D">
              <w:rPr>
                <w:rFonts w:ascii="Arial" w:eastAsia="Times New Roman" w:hAnsi="Arial" w:cs="Arial"/>
                <w:sz w:val="26"/>
              </w:rPr>
              <w:t>Where there is a contract for services or SLA in place</w:t>
            </w:r>
          </w:p>
          <w:p w:rsidR="008703A0" w:rsidRPr="00BE380D" w:rsidRDefault="008703A0" w:rsidP="0069157E">
            <w:pPr>
              <w:widowControl w:val="0"/>
              <w:autoSpaceDE w:val="0"/>
              <w:autoSpaceDN w:val="0"/>
              <w:spacing w:before="1" w:after="0" w:line="240" w:lineRule="auto"/>
              <w:ind w:left="110"/>
              <w:rPr>
                <w:rFonts w:ascii="Arial" w:eastAsia="Times New Roman" w:hAnsi="Arial" w:cs="Arial"/>
                <w:sz w:val="26"/>
              </w:rPr>
            </w:pPr>
            <w:r w:rsidRPr="00BE380D">
              <w:rPr>
                <w:rFonts w:ascii="Arial" w:eastAsia="Times New Roman" w:hAnsi="Arial" w:cs="Arial"/>
                <w:sz w:val="26"/>
              </w:rPr>
              <w:t>does this specify or reference the necessary/minimum safeguarding arrangements</w:t>
            </w:r>
          </w:p>
        </w:tc>
        <w:tc>
          <w:tcPr>
            <w:tcW w:w="9041" w:type="dxa"/>
            <w:gridSpan w:val="2"/>
          </w:tcPr>
          <w:p w:rsidR="008703A0" w:rsidRPr="00BE380D" w:rsidRDefault="008703A0" w:rsidP="0069157E">
            <w:pPr>
              <w:widowControl w:val="0"/>
              <w:autoSpaceDE w:val="0"/>
              <w:autoSpaceDN w:val="0"/>
              <w:spacing w:after="0" w:line="240" w:lineRule="auto"/>
              <w:rPr>
                <w:rFonts w:ascii="Arial" w:eastAsia="Times New Roman" w:hAnsi="Arial" w:cs="Arial"/>
                <w:sz w:val="26"/>
              </w:rPr>
            </w:pPr>
          </w:p>
        </w:tc>
      </w:tr>
      <w:tr w:rsidR="008703A0" w:rsidRPr="00BE380D" w:rsidTr="00B65BA7">
        <w:trPr>
          <w:trHeight w:hRule="exact" w:val="737"/>
        </w:trPr>
        <w:tc>
          <w:tcPr>
            <w:tcW w:w="3009" w:type="dxa"/>
          </w:tcPr>
          <w:p w:rsidR="008703A0" w:rsidRPr="00BE380D" w:rsidRDefault="008703A0" w:rsidP="0069157E">
            <w:pPr>
              <w:pStyle w:val="NoSpacing"/>
              <w:rPr>
                <w:rFonts w:ascii="Arial" w:hAnsi="Arial" w:cs="Arial"/>
                <w:b/>
                <w:sz w:val="20"/>
              </w:rPr>
            </w:pPr>
            <w:r w:rsidRPr="00BE380D">
              <w:rPr>
                <w:rFonts w:ascii="Arial" w:hAnsi="Arial" w:cs="Arial"/>
                <w:b/>
                <w:sz w:val="20"/>
              </w:rPr>
              <w:t>Completed</w:t>
            </w:r>
            <w:r w:rsidR="00737426" w:rsidRPr="00BE380D">
              <w:rPr>
                <w:rFonts w:ascii="Arial" w:hAnsi="Arial" w:cs="Arial"/>
                <w:b/>
                <w:sz w:val="20"/>
              </w:rPr>
              <w:t xml:space="preserve"> on</w:t>
            </w:r>
          </w:p>
        </w:tc>
        <w:tc>
          <w:tcPr>
            <w:tcW w:w="5245" w:type="dxa"/>
            <w:gridSpan w:val="2"/>
          </w:tcPr>
          <w:p w:rsidR="008703A0" w:rsidRPr="00BE380D" w:rsidRDefault="008703A0" w:rsidP="0069157E">
            <w:pPr>
              <w:pStyle w:val="NoSpacing"/>
              <w:rPr>
                <w:rFonts w:ascii="Arial" w:hAnsi="Arial" w:cs="Arial"/>
                <w:b/>
                <w:sz w:val="20"/>
              </w:rPr>
            </w:pPr>
            <w:r w:rsidRPr="00BE380D">
              <w:rPr>
                <w:rFonts w:ascii="Arial" w:hAnsi="Arial" w:cs="Arial"/>
                <w:b/>
                <w:sz w:val="20"/>
              </w:rPr>
              <w:t>Name</w:t>
            </w:r>
          </w:p>
          <w:p w:rsidR="00B65BA7" w:rsidRPr="00BE380D" w:rsidRDefault="00B65BA7" w:rsidP="0069157E">
            <w:pPr>
              <w:pStyle w:val="NoSpacing"/>
              <w:rPr>
                <w:rFonts w:ascii="Arial" w:hAnsi="Arial" w:cs="Arial"/>
                <w:b/>
                <w:sz w:val="6"/>
              </w:rPr>
            </w:pPr>
          </w:p>
          <w:p w:rsidR="00EA76D5" w:rsidRPr="00BE380D" w:rsidRDefault="00EA76D5" w:rsidP="0069157E">
            <w:pPr>
              <w:pStyle w:val="NoSpacing"/>
              <w:rPr>
                <w:rFonts w:ascii="Arial" w:hAnsi="Arial" w:cs="Arial"/>
                <w:b/>
                <w:sz w:val="6"/>
              </w:rPr>
            </w:pPr>
          </w:p>
          <w:p w:rsidR="00EA76D5" w:rsidRPr="00BE380D" w:rsidRDefault="00EA76D5" w:rsidP="0069157E">
            <w:pPr>
              <w:pStyle w:val="NoSpacing"/>
              <w:rPr>
                <w:rFonts w:ascii="Arial" w:hAnsi="Arial" w:cs="Arial"/>
                <w:b/>
                <w:sz w:val="6"/>
              </w:rPr>
            </w:pPr>
          </w:p>
          <w:p w:rsidR="00737426" w:rsidRPr="00BE380D" w:rsidRDefault="00737426" w:rsidP="0069157E">
            <w:pPr>
              <w:pStyle w:val="NoSpacing"/>
              <w:rPr>
                <w:rFonts w:ascii="Arial" w:hAnsi="Arial" w:cs="Arial"/>
                <w:b/>
                <w:sz w:val="20"/>
              </w:rPr>
            </w:pPr>
            <w:r w:rsidRPr="00BE380D">
              <w:rPr>
                <w:rFonts w:ascii="Arial" w:hAnsi="Arial" w:cs="Arial"/>
                <w:b/>
                <w:sz w:val="20"/>
              </w:rPr>
              <w:t>Role</w:t>
            </w:r>
          </w:p>
        </w:tc>
        <w:tc>
          <w:tcPr>
            <w:tcW w:w="6237" w:type="dxa"/>
            <w:gridSpan w:val="2"/>
          </w:tcPr>
          <w:p w:rsidR="008703A0" w:rsidRPr="00BE380D" w:rsidRDefault="00EA76D5" w:rsidP="0069157E">
            <w:pPr>
              <w:pStyle w:val="NoSpacing"/>
              <w:rPr>
                <w:rFonts w:ascii="Arial" w:hAnsi="Arial" w:cs="Arial"/>
                <w:b/>
                <w:sz w:val="20"/>
              </w:rPr>
            </w:pPr>
            <w:r w:rsidRPr="00BE380D">
              <w:rPr>
                <w:rFonts w:ascii="Arial" w:hAnsi="Arial" w:cs="Arial"/>
                <w:b/>
                <w:sz w:val="20"/>
              </w:rPr>
              <w:t>Designated Safeguarding Officer signature</w:t>
            </w:r>
          </w:p>
        </w:tc>
      </w:tr>
      <w:tr w:rsidR="00EA76D5" w:rsidRPr="00BE380D" w:rsidTr="00B65BA7">
        <w:trPr>
          <w:trHeight w:hRule="exact" w:val="737"/>
        </w:trPr>
        <w:tc>
          <w:tcPr>
            <w:tcW w:w="3009" w:type="dxa"/>
          </w:tcPr>
          <w:p w:rsidR="00EA76D5" w:rsidRPr="00BE380D" w:rsidRDefault="00EA76D5" w:rsidP="0069157E">
            <w:pPr>
              <w:pStyle w:val="NoSpacing"/>
              <w:rPr>
                <w:rFonts w:ascii="Arial" w:hAnsi="Arial" w:cs="Arial"/>
                <w:b/>
                <w:sz w:val="20"/>
              </w:rPr>
            </w:pPr>
            <w:r w:rsidRPr="00BE380D">
              <w:rPr>
                <w:rFonts w:ascii="Arial" w:hAnsi="Arial" w:cs="Arial"/>
                <w:b/>
                <w:sz w:val="20"/>
              </w:rPr>
              <w:t>Updated on</w:t>
            </w:r>
          </w:p>
        </w:tc>
        <w:tc>
          <w:tcPr>
            <w:tcW w:w="5245" w:type="dxa"/>
            <w:gridSpan w:val="2"/>
          </w:tcPr>
          <w:p w:rsidR="00EA76D5" w:rsidRPr="00BE380D" w:rsidRDefault="00EA76D5" w:rsidP="0069157E">
            <w:pPr>
              <w:pStyle w:val="NoSpacing"/>
              <w:rPr>
                <w:rFonts w:ascii="Arial" w:hAnsi="Arial" w:cs="Arial"/>
                <w:b/>
                <w:sz w:val="20"/>
              </w:rPr>
            </w:pPr>
            <w:r w:rsidRPr="00BE380D">
              <w:rPr>
                <w:rFonts w:ascii="Arial" w:hAnsi="Arial" w:cs="Arial"/>
                <w:b/>
                <w:sz w:val="20"/>
              </w:rPr>
              <w:t>Name</w:t>
            </w:r>
          </w:p>
          <w:p w:rsidR="00EA76D5" w:rsidRPr="00BE380D" w:rsidRDefault="00EA76D5" w:rsidP="0069157E">
            <w:pPr>
              <w:pStyle w:val="NoSpacing"/>
              <w:rPr>
                <w:rFonts w:ascii="Arial" w:hAnsi="Arial" w:cs="Arial"/>
                <w:b/>
                <w:sz w:val="20"/>
              </w:rPr>
            </w:pPr>
          </w:p>
          <w:p w:rsidR="00EA76D5" w:rsidRPr="00BE380D" w:rsidRDefault="00EA76D5" w:rsidP="0069157E">
            <w:pPr>
              <w:pStyle w:val="NoSpacing"/>
              <w:rPr>
                <w:rFonts w:ascii="Arial" w:hAnsi="Arial" w:cs="Arial"/>
                <w:b/>
                <w:sz w:val="20"/>
              </w:rPr>
            </w:pPr>
            <w:r w:rsidRPr="00BE380D">
              <w:rPr>
                <w:rFonts w:ascii="Arial" w:hAnsi="Arial" w:cs="Arial"/>
                <w:b/>
                <w:sz w:val="20"/>
              </w:rPr>
              <w:t>Role</w:t>
            </w:r>
          </w:p>
        </w:tc>
        <w:tc>
          <w:tcPr>
            <w:tcW w:w="6237" w:type="dxa"/>
            <w:gridSpan w:val="2"/>
          </w:tcPr>
          <w:p w:rsidR="00EA76D5" w:rsidRPr="00BE380D" w:rsidRDefault="00EA76D5" w:rsidP="0069157E">
            <w:pPr>
              <w:pStyle w:val="NoSpacing"/>
              <w:rPr>
                <w:rFonts w:ascii="Arial" w:hAnsi="Arial" w:cs="Arial"/>
                <w:b/>
                <w:sz w:val="20"/>
              </w:rPr>
            </w:pPr>
            <w:r w:rsidRPr="00BE380D">
              <w:rPr>
                <w:rFonts w:ascii="Arial" w:hAnsi="Arial" w:cs="Arial"/>
                <w:b/>
                <w:sz w:val="20"/>
              </w:rPr>
              <w:t>Designated Safeguarding Officer signature</w:t>
            </w:r>
          </w:p>
        </w:tc>
      </w:tr>
    </w:tbl>
    <w:tbl>
      <w:tblPr>
        <w:tblStyle w:val="TableGrid"/>
        <w:tblpPr w:leftFromText="180" w:rightFromText="180" w:vertAnchor="page" w:horzAnchor="margin" w:tblpY="1861"/>
        <w:tblW w:w="0" w:type="auto"/>
        <w:tblLayout w:type="fixed"/>
        <w:tblLook w:val="04A0" w:firstRow="1" w:lastRow="0" w:firstColumn="1" w:lastColumn="0" w:noHBand="0" w:noVBand="1"/>
      </w:tblPr>
      <w:tblGrid>
        <w:gridCol w:w="2376"/>
        <w:gridCol w:w="3539"/>
        <w:gridCol w:w="1564"/>
        <w:gridCol w:w="4964"/>
        <w:gridCol w:w="1557"/>
      </w:tblGrid>
      <w:tr w:rsidR="004224A1" w:rsidRPr="00BE380D" w:rsidTr="00BE380D">
        <w:trPr>
          <w:trHeight w:val="983"/>
        </w:trPr>
        <w:tc>
          <w:tcPr>
            <w:tcW w:w="2376" w:type="dxa"/>
            <w:shd w:val="pct15" w:color="auto" w:fill="auto"/>
          </w:tcPr>
          <w:p w:rsidR="004B28A3" w:rsidRPr="00BE380D" w:rsidRDefault="004B28A3" w:rsidP="00F55159">
            <w:pPr>
              <w:jc w:val="center"/>
              <w:rPr>
                <w:rFonts w:ascii="Arial" w:hAnsi="Arial" w:cs="Arial"/>
                <w:b/>
                <w:sz w:val="32"/>
                <w:szCs w:val="32"/>
              </w:rPr>
            </w:pPr>
            <w:r w:rsidRPr="00BE380D">
              <w:rPr>
                <w:rFonts w:ascii="Arial" w:hAnsi="Arial" w:cs="Arial"/>
                <w:b/>
                <w:sz w:val="32"/>
                <w:szCs w:val="32"/>
              </w:rPr>
              <w:lastRenderedPageBreak/>
              <w:t>Activity/Point</w:t>
            </w:r>
          </w:p>
          <w:p w:rsidR="004B28A3" w:rsidRPr="00BE380D" w:rsidRDefault="004B28A3" w:rsidP="00F55159">
            <w:pPr>
              <w:jc w:val="center"/>
              <w:rPr>
                <w:rFonts w:ascii="Arial" w:hAnsi="Arial" w:cs="Arial"/>
                <w:b/>
                <w:sz w:val="32"/>
                <w:szCs w:val="32"/>
              </w:rPr>
            </w:pPr>
            <w:r w:rsidRPr="00BE380D">
              <w:rPr>
                <w:rFonts w:ascii="Arial" w:hAnsi="Arial" w:cs="Arial"/>
                <w:b/>
                <w:sz w:val="32"/>
                <w:szCs w:val="32"/>
              </w:rPr>
              <w:t>to consider</w:t>
            </w:r>
          </w:p>
        </w:tc>
        <w:tc>
          <w:tcPr>
            <w:tcW w:w="3539" w:type="dxa"/>
            <w:shd w:val="pct15" w:color="auto" w:fill="auto"/>
          </w:tcPr>
          <w:p w:rsidR="004B28A3" w:rsidRPr="00BE380D" w:rsidRDefault="004B28A3" w:rsidP="00F55159">
            <w:pPr>
              <w:jc w:val="center"/>
              <w:rPr>
                <w:rFonts w:ascii="Arial" w:hAnsi="Arial" w:cs="Arial"/>
                <w:b/>
                <w:sz w:val="28"/>
              </w:rPr>
            </w:pPr>
            <w:r w:rsidRPr="00BE380D">
              <w:rPr>
                <w:rFonts w:ascii="Arial" w:hAnsi="Arial" w:cs="Arial"/>
                <w:b/>
                <w:sz w:val="28"/>
              </w:rPr>
              <w:t>Risk to children</w:t>
            </w:r>
          </w:p>
        </w:tc>
        <w:tc>
          <w:tcPr>
            <w:tcW w:w="1564" w:type="dxa"/>
            <w:shd w:val="pct15" w:color="auto" w:fill="auto"/>
          </w:tcPr>
          <w:p w:rsidR="004B28A3" w:rsidRPr="00BE380D" w:rsidRDefault="004B28A3" w:rsidP="00F55159">
            <w:pPr>
              <w:jc w:val="center"/>
              <w:rPr>
                <w:rFonts w:ascii="Arial" w:hAnsi="Arial" w:cs="Arial"/>
                <w:b/>
                <w:sz w:val="28"/>
              </w:rPr>
            </w:pPr>
            <w:r w:rsidRPr="00BE380D">
              <w:rPr>
                <w:rFonts w:ascii="Arial" w:hAnsi="Arial" w:cs="Arial"/>
                <w:b/>
                <w:sz w:val="28"/>
              </w:rPr>
              <w:t>Risk before Mitigation</w:t>
            </w:r>
          </w:p>
        </w:tc>
        <w:tc>
          <w:tcPr>
            <w:tcW w:w="4964" w:type="dxa"/>
            <w:shd w:val="pct15" w:color="auto" w:fill="auto"/>
          </w:tcPr>
          <w:p w:rsidR="00FB39E5" w:rsidRPr="00BE380D" w:rsidRDefault="004B28A3" w:rsidP="00F55159">
            <w:pPr>
              <w:jc w:val="center"/>
              <w:rPr>
                <w:rFonts w:ascii="Arial" w:hAnsi="Arial" w:cs="Arial"/>
                <w:b/>
                <w:sz w:val="28"/>
              </w:rPr>
            </w:pPr>
            <w:r w:rsidRPr="00BE380D">
              <w:rPr>
                <w:rFonts w:ascii="Arial" w:hAnsi="Arial" w:cs="Arial"/>
                <w:b/>
                <w:sz w:val="28"/>
              </w:rPr>
              <w:t>Solution/Mitigation</w:t>
            </w:r>
          </w:p>
          <w:p w:rsidR="00FB39E5" w:rsidRPr="00BE380D" w:rsidRDefault="00FB39E5" w:rsidP="00F55159">
            <w:pPr>
              <w:jc w:val="center"/>
              <w:rPr>
                <w:rFonts w:ascii="Arial" w:hAnsi="Arial" w:cs="Arial"/>
                <w:b/>
              </w:rPr>
            </w:pPr>
          </w:p>
          <w:p w:rsidR="004B28A3" w:rsidRPr="00BE380D" w:rsidRDefault="004B28A3" w:rsidP="00F55159">
            <w:pPr>
              <w:jc w:val="center"/>
              <w:rPr>
                <w:rFonts w:ascii="Arial" w:hAnsi="Arial" w:cs="Arial"/>
                <w:b/>
                <w:sz w:val="28"/>
              </w:rPr>
            </w:pPr>
            <w:r w:rsidRPr="00BE380D">
              <w:rPr>
                <w:rFonts w:ascii="Arial" w:hAnsi="Arial" w:cs="Arial"/>
                <w:b/>
                <w:sz w:val="28"/>
              </w:rPr>
              <w:t>Pre/ During/After</w:t>
            </w:r>
          </w:p>
        </w:tc>
        <w:tc>
          <w:tcPr>
            <w:tcW w:w="1557" w:type="dxa"/>
            <w:shd w:val="pct15" w:color="auto" w:fill="auto"/>
          </w:tcPr>
          <w:p w:rsidR="004B28A3" w:rsidRPr="00BE380D" w:rsidRDefault="004B28A3" w:rsidP="00F55159">
            <w:pPr>
              <w:jc w:val="center"/>
              <w:rPr>
                <w:rFonts w:ascii="Arial" w:hAnsi="Arial" w:cs="Arial"/>
                <w:b/>
                <w:sz w:val="28"/>
              </w:rPr>
            </w:pPr>
            <w:r w:rsidRPr="00BE380D">
              <w:rPr>
                <w:rFonts w:ascii="Arial" w:hAnsi="Arial" w:cs="Arial"/>
                <w:b/>
                <w:sz w:val="28"/>
              </w:rPr>
              <w:t>Risk after</w:t>
            </w:r>
          </w:p>
          <w:p w:rsidR="004B28A3" w:rsidRPr="00BE380D" w:rsidRDefault="004B28A3" w:rsidP="00F55159">
            <w:pPr>
              <w:jc w:val="center"/>
              <w:rPr>
                <w:rFonts w:ascii="Arial" w:hAnsi="Arial" w:cs="Arial"/>
                <w:b/>
                <w:sz w:val="28"/>
              </w:rPr>
            </w:pPr>
            <w:r w:rsidRPr="00BE380D">
              <w:rPr>
                <w:rFonts w:ascii="Arial" w:hAnsi="Arial" w:cs="Arial"/>
                <w:b/>
                <w:sz w:val="28"/>
              </w:rPr>
              <w:t>Mitigation</w:t>
            </w:r>
          </w:p>
        </w:tc>
      </w:tr>
      <w:tr w:rsidR="00FB39E5" w:rsidRPr="00BE380D" w:rsidTr="00BE380D">
        <w:trPr>
          <w:trHeight w:val="713"/>
        </w:trPr>
        <w:tc>
          <w:tcPr>
            <w:tcW w:w="2376" w:type="dxa"/>
          </w:tcPr>
          <w:p w:rsidR="004B28A3" w:rsidRPr="00BE380D" w:rsidRDefault="004B28A3" w:rsidP="00F55159">
            <w:pPr>
              <w:jc w:val="center"/>
              <w:rPr>
                <w:rFonts w:ascii="Arial" w:hAnsi="Arial" w:cs="Arial"/>
                <w:b/>
                <w:sz w:val="32"/>
                <w:szCs w:val="32"/>
              </w:rPr>
            </w:pPr>
            <w:r w:rsidRPr="00BE380D">
              <w:rPr>
                <w:rFonts w:ascii="Arial" w:hAnsi="Arial" w:cs="Arial"/>
                <w:b/>
                <w:sz w:val="32"/>
                <w:szCs w:val="32"/>
              </w:rPr>
              <w:t>Suitability</w:t>
            </w:r>
          </w:p>
          <w:p w:rsidR="004B28A3" w:rsidRPr="00BE380D" w:rsidRDefault="004B28A3" w:rsidP="00F55159">
            <w:pPr>
              <w:jc w:val="center"/>
              <w:rPr>
                <w:rFonts w:ascii="Arial" w:hAnsi="Arial" w:cs="Arial"/>
                <w:b/>
                <w:sz w:val="32"/>
                <w:szCs w:val="32"/>
              </w:rPr>
            </w:pPr>
            <w:r w:rsidRPr="00BE380D">
              <w:rPr>
                <w:rFonts w:ascii="Arial" w:hAnsi="Arial" w:cs="Arial"/>
                <w:b/>
                <w:sz w:val="32"/>
                <w:szCs w:val="32"/>
              </w:rPr>
              <w:t>of changing</w:t>
            </w:r>
          </w:p>
          <w:p w:rsidR="004B28A3" w:rsidRPr="00BE380D" w:rsidRDefault="004B28A3" w:rsidP="00F55159">
            <w:pPr>
              <w:jc w:val="center"/>
              <w:rPr>
                <w:rFonts w:ascii="Arial" w:hAnsi="Arial" w:cs="Arial"/>
                <w:b/>
                <w:sz w:val="32"/>
                <w:szCs w:val="32"/>
              </w:rPr>
            </w:pPr>
            <w:r w:rsidRPr="00BE380D">
              <w:rPr>
                <w:rFonts w:ascii="Arial" w:hAnsi="Arial" w:cs="Arial"/>
                <w:b/>
                <w:sz w:val="32"/>
                <w:szCs w:val="32"/>
              </w:rPr>
              <w:t>Rooms</w:t>
            </w:r>
          </w:p>
        </w:tc>
        <w:tc>
          <w:tcPr>
            <w:tcW w:w="3539" w:type="dxa"/>
          </w:tcPr>
          <w:p w:rsidR="00061500" w:rsidRPr="00BE380D" w:rsidRDefault="004B28A3" w:rsidP="001460B9">
            <w:pPr>
              <w:rPr>
                <w:rFonts w:ascii="Arial" w:hAnsi="Arial" w:cs="Arial"/>
              </w:rPr>
            </w:pPr>
            <w:r w:rsidRPr="00BE380D">
              <w:rPr>
                <w:rFonts w:ascii="Arial" w:hAnsi="Arial" w:cs="Arial"/>
              </w:rPr>
              <w:t>Location of changing</w:t>
            </w:r>
            <w:r w:rsidR="00061500" w:rsidRPr="00BE380D">
              <w:rPr>
                <w:rFonts w:ascii="Arial" w:hAnsi="Arial" w:cs="Arial"/>
              </w:rPr>
              <w:t xml:space="preserve"> </w:t>
            </w:r>
            <w:r w:rsidRPr="00BE380D">
              <w:rPr>
                <w:rFonts w:ascii="Arial" w:hAnsi="Arial" w:cs="Arial"/>
              </w:rPr>
              <w:t>rooms, access to</w:t>
            </w:r>
            <w:r w:rsidR="00061500" w:rsidRPr="00BE380D">
              <w:rPr>
                <w:rFonts w:ascii="Arial" w:hAnsi="Arial" w:cs="Arial"/>
              </w:rPr>
              <w:t xml:space="preserve"> </w:t>
            </w:r>
            <w:r w:rsidRPr="00BE380D">
              <w:rPr>
                <w:rFonts w:ascii="Arial" w:hAnsi="Arial" w:cs="Arial"/>
              </w:rPr>
              <w:t>public or other adults.</w:t>
            </w:r>
          </w:p>
          <w:p w:rsidR="00061500" w:rsidRPr="00BE380D" w:rsidRDefault="00061500" w:rsidP="00F55159">
            <w:pPr>
              <w:rPr>
                <w:rFonts w:ascii="Arial" w:hAnsi="Arial" w:cs="Arial"/>
              </w:rPr>
            </w:pPr>
          </w:p>
          <w:p w:rsidR="004B28A3" w:rsidRPr="00BE380D" w:rsidRDefault="001460B9" w:rsidP="001460B9">
            <w:pPr>
              <w:rPr>
                <w:rFonts w:ascii="Arial" w:hAnsi="Arial" w:cs="Arial"/>
              </w:rPr>
            </w:pPr>
            <w:r w:rsidRPr="00BE380D">
              <w:rPr>
                <w:rFonts w:ascii="Arial" w:hAnsi="Arial" w:cs="Arial"/>
              </w:rPr>
              <w:t>S</w:t>
            </w:r>
            <w:r w:rsidR="004B28A3" w:rsidRPr="00BE380D">
              <w:rPr>
                <w:rFonts w:ascii="Arial" w:hAnsi="Arial" w:cs="Arial"/>
              </w:rPr>
              <w:t>upervision of</w:t>
            </w:r>
            <w:r w:rsidR="00061500" w:rsidRPr="00BE380D">
              <w:rPr>
                <w:rFonts w:ascii="Arial" w:hAnsi="Arial" w:cs="Arial"/>
              </w:rPr>
              <w:t xml:space="preserve"> </w:t>
            </w:r>
            <w:r w:rsidR="004B28A3" w:rsidRPr="00BE380D">
              <w:rPr>
                <w:rFonts w:ascii="Arial" w:hAnsi="Arial" w:cs="Arial"/>
              </w:rPr>
              <w:t>children if changing.</w:t>
            </w:r>
          </w:p>
          <w:p w:rsidR="004B28A3" w:rsidRPr="00BE380D" w:rsidRDefault="004B28A3" w:rsidP="00F55159">
            <w:pPr>
              <w:rPr>
                <w:rFonts w:ascii="Arial" w:hAnsi="Arial" w:cs="Arial"/>
              </w:rPr>
            </w:pPr>
          </w:p>
          <w:p w:rsidR="004B28A3" w:rsidRPr="00BE380D" w:rsidRDefault="004B28A3" w:rsidP="00F55159">
            <w:pPr>
              <w:rPr>
                <w:rFonts w:ascii="Arial" w:hAnsi="Arial" w:cs="Arial"/>
              </w:rPr>
            </w:pPr>
          </w:p>
        </w:tc>
        <w:tc>
          <w:tcPr>
            <w:tcW w:w="1564" w:type="dxa"/>
          </w:tcPr>
          <w:p w:rsidR="004B28A3" w:rsidRPr="00BE380D" w:rsidRDefault="004B28A3" w:rsidP="00F55159">
            <w:pPr>
              <w:jc w:val="center"/>
              <w:rPr>
                <w:rFonts w:ascii="Arial" w:hAnsi="Arial" w:cs="Arial"/>
                <w:b/>
              </w:rPr>
            </w:pPr>
            <w:r w:rsidRPr="00BE380D">
              <w:rPr>
                <w:rFonts w:ascii="Arial" w:hAnsi="Arial" w:cs="Arial"/>
                <w:b/>
                <w:color w:val="FF0000"/>
                <w:sz w:val="32"/>
              </w:rPr>
              <w:t>HIGH</w:t>
            </w:r>
          </w:p>
        </w:tc>
        <w:tc>
          <w:tcPr>
            <w:tcW w:w="4964" w:type="dxa"/>
          </w:tcPr>
          <w:p w:rsidR="00C27A26" w:rsidRPr="00BE380D" w:rsidRDefault="00C27A26" w:rsidP="00F55159">
            <w:pPr>
              <w:rPr>
                <w:rFonts w:ascii="Arial" w:hAnsi="Arial" w:cs="Arial"/>
              </w:rPr>
            </w:pPr>
            <w:r w:rsidRPr="00BE380D">
              <w:rPr>
                <w:rFonts w:ascii="Arial" w:hAnsi="Arial" w:cs="Arial"/>
                <w:b/>
                <w:color w:val="FF0000"/>
              </w:rPr>
              <w:t>Pre</w:t>
            </w:r>
            <w:r w:rsidRPr="00BE380D">
              <w:rPr>
                <w:rFonts w:ascii="Arial" w:hAnsi="Arial" w:cs="Arial"/>
              </w:rPr>
              <w:t>: Assess changing room facilities</w:t>
            </w:r>
            <w:r w:rsidR="00061500" w:rsidRPr="00BE380D">
              <w:rPr>
                <w:rFonts w:ascii="Arial" w:hAnsi="Arial" w:cs="Arial"/>
              </w:rPr>
              <w:t xml:space="preserve"> </w:t>
            </w:r>
            <w:r w:rsidRPr="00BE380D">
              <w:rPr>
                <w:rFonts w:ascii="Arial" w:hAnsi="Arial" w:cs="Arial"/>
              </w:rPr>
              <w:t>location and access that the public have to</w:t>
            </w:r>
            <w:r w:rsidR="00061500" w:rsidRPr="00BE380D">
              <w:rPr>
                <w:rFonts w:ascii="Arial" w:hAnsi="Arial" w:cs="Arial"/>
              </w:rPr>
              <w:t xml:space="preserve"> </w:t>
            </w:r>
            <w:r w:rsidRPr="00BE380D">
              <w:rPr>
                <w:rFonts w:ascii="Arial" w:hAnsi="Arial" w:cs="Arial"/>
              </w:rPr>
              <w:t>them during the activity. Consider</w:t>
            </w:r>
            <w:r w:rsidR="00061500" w:rsidRPr="00BE380D">
              <w:rPr>
                <w:rFonts w:ascii="Arial" w:hAnsi="Arial" w:cs="Arial"/>
              </w:rPr>
              <w:t xml:space="preserve"> </w:t>
            </w:r>
            <w:r w:rsidRPr="00BE380D">
              <w:rPr>
                <w:rFonts w:ascii="Arial" w:hAnsi="Arial" w:cs="Arial"/>
              </w:rPr>
              <w:t>information displayed in toilets to inform</w:t>
            </w:r>
            <w:r w:rsidR="00061500" w:rsidRPr="00BE380D">
              <w:rPr>
                <w:rFonts w:ascii="Arial" w:hAnsi="Arial" w:cs="Arial"/>
              </w:rPr>
              <w:t xml:space="preserve"> </w:t>
            </w:r>
            <w:r w:rsidRPr="00BE380D">
              <w:rPr>
                <w:rFonts w:ascii="Arial" w:hAnsi="Arial" w:cs="Arial"/>
              </w:rPr>
              <w:t>children about being safe (posters on</w:t>
            </w:r>
            <w:r w:rsidR="00061500" w:rsidRPr="00BE380D">
              <w:rPr>
                <w:rFonts w:ascii="Arial" w:hAnsi="Arial" w:cs="Arial"/>
              </w:rPr>
              <w:t xml:space="preserve"> </w:t>
            </w:r>
            <w:r w:rsidRPr="00BE380D">
              <w:rPr>
                <w:rFonts w:ascii="Arial" w:hAnsi="Arial" w:cs="Arial"/>
              </w:rPr>
              <w:t xml:space="preserve">doors </w:t>
            </w:r>
            <w:proofErr w:type="spellStart"/>
            <w:r w:rsidRPr="00BE380D">
              <w:rPr>
                <w:rFonts w:ascii="Arial" w:hAnsi="Arial" w:cs="Arial"/>
              </w:rPr>
              <w:t>etc</w:t>
            </w:r>
            <w:proofErr w:type="spellEnd"/>
            <w:r w:rsidRPr="00BE380D">
              <w:rPr>
                <w:rFonts w:ascii="Arial" w:hAnsi="Arial" w:cs="Arial"/>
              </w:rPr>
              <w:t>). Discuss with third party (if</w:t>
            </w:r>
            <w:r w:rsidR="00061500" w:rsidRPr="00BE380D">
              <w:rPr>
                <w:rFonts w:ascii="Arial" w:hAnsi="Arial" w:cs="Arial"/>
              </w:rPr>
              <w:t xml:space="preserve"> </w:t>
            </w:r>
            <w:r w:rsidRPr="00BE380D">
              <w:rPr>
                <w:rFonts w:ascii="Arial" w:hAnsi="Arial" w:cs="Arial"/>
              </w:rPr>
              <w:t>appropriate) arrangements for changing</w:t>
            </w:r>
            <w:r w:rsidR="00061500" w:rsidRPr="00BE380D">
              <w:rPr>
                <w:rFonts w:ascii="Arial" w:hAnsi="Arial" w:cs="Arial"/>
              </w:rPr>
              <w:t xml:space="preserve"> </w:t>
            </w:r>
            <w:r w:rsidRPr="00BE380D">
              <w:rPr>
                <w:rFonts w:ascii="Arial" w:hAnsi="Arial" w:cs="Arial"/>
              </w:rPr>
              <w:t>rooms - access by other persons not</w:t>
            </w:r>
            <w:r w:rsidR="00061500" w:rsidRPr="00BE380D">
              <w:rPr>
                <w:rFonts w:ascii="Arial" w:hAnsi="Arial" w:cs="Arial"/>
              </w:rPr>
              <w:t xml:space="preserve"> </w:t>
            </w:r>
            <w:r w:rsidRPr="00BE380D">
              <w:rPr>
                <w:rFonts w:ascii="Arial" w:hAnsi="Arial" w:cs="Arial"/>
              </w:rPr>
              <w:t xml:space="preserve">involved in event. </w:t>
            </w:r>
            <w:r w:rsidRPr="00BE380D">
              <w:rPr>
                <w:rFonts w:ascii="Arial" w:hAnsi="Arial" w:cs="Arial"/>
              </w:rPr>
              <w:cr/>
            </w:r>
            <w:r w:rsidRPr="00BE380D">
              <w:rPr>
                <w:rFonts w:ascii="Arial" w:hAnsi="Arial" w:cs="Arial"/>
                <w:b/>
                <w:color w:val="FF0000"/>
              </w:rPr>
              <w:t>During</w:t>
            </w:r>
            <w:r w:rsidR="00EA76D5" w:rsidRPr="00BE380D">
              <w:rPr>
                <w:rFonts w:ascii="Arial" w:hAnsi="Arial" w:cs="Arial"/>
              </w:rPr>
              <w:t>: Inform a</w:t>
            </w:r>
            <w:r w:rsidRPr="00BE380D">
              <w:rPr>
                <w:rFonts w:ascii="Arial" w:hAnsi="Arial" w:cs="Arial"/>
              </w:rPr>
              <w:t>dult participants of rules</w:t>
            </w:r>
            <w:r w:rsidR="00EA76D5" w:rsidRPr="00BE380D">
              <w:rPr>
                <w:rFonts w:ascii="Arial" w:hAnsi="Arial" w:cs="Arial"/>
              </w:rPr>
              <w:t xml:space="preserve"> </w:t>
            </w:r>
            <w:r w:rsidRPr="00BE380D">
              <w:rPr>
                <w:rFonts w:ascii="Arial" w:hAnsi="Arial" w:cs="Arial"/>
              </w:rPr>
              <w:t>relating to children visiting changing</w:t>
            </w:r>
            <w:r w:rsidR="00EA76D5" w:rsidRPr="00BE380D">
              <w:rPr>
                <w:rFonts w:ascii="Arial" w:hAnsi="Arial" w:cs="Arial"/>
              </w:rPr>
              <w:t xml:space="preserve"> </w:t>
            </w:r>
            <w:r w:rsidRPr="00BE380D">
              <w:rPr>
                <w:rFonts w:ascii="Arial" w:hAnsi="Arial" w:cs="Arial"/>
              </w:rPr>
              <w:t>rooms/toilets (going in twos or age</w:t>
            </w:r>
            <w:r w:rsidR="00EA76D5" w:rsidRPr="00BE380D">
              <w:rPr>
                <w:rFonts w:ascii="Arial" w:hAnsi="Arial" w:cs="Arial"/>
              </w:rPr>
              <w:t xml:space="preserve"> -a</w:t>
            </w:r>
            <w:r w:rsidRPr="00BE380D">
              <w:rPr>
                <w:rFonts w:ascii="Arial" w:hAnsi="Arial" w:cs="Arial"/>
              </w:rPr>
              <w:t>ppropriate advice) Ensure children are</w:t>
            </w:r>
            <w:r w:rsidR="00EA76D5" w:rsidRPr="00BE380D">
              <w:rPr>
                <w:rFonts w:ascii="Arial" w:hAnsi="Arial" w:cs="Arial"/>
              </w:rPr>
              <w:t xml:space="preserve"> </w:t>
            </w:r>
            <w:r w:rsidRPr="00BE380D">
              <w:rPr>
                <w:rFonts w:ascii="Arial" w:hAnsi="Arial" w:cs="Arial"/>
              </w:rPr>
              <w:t>told of and are aware of rules/risks using</w:t>
            </w:r>
            <w:r w:rsidR="00EA76D5" w:rsidRPr="00BE380D">
              <w:rPr>
                <w:rFonts w:ascii="Arial" w:hAnsi="Arial" w:cs="Arial"/>
              </w:rPr>
              <w:t xml:space="preserve"> age-</w:t>
            </w:r>
            <w:r w:rsidRPr="00BE380D">
              <w:rPr>
                <w:rFonts w:ascii="Arial" w:hAnsi="Arial" w:cs="Arial"/>
              </w:rPr>
              <w:t>appropriate language.</w:t>
            </w:r>
          </w:p>
          <w:p w:rsidR="004224A1" w:rsidRPr="00BE380D" w:rsidRDefault="00C27A26" w:rsidP="00EA76D5">
            <w:pPr>
              <w:rPr>
                <w:rFonts w:ascii="Arial" w:hAnsi="Arial" w:cs="Arial"/>
              </w:rPr>
            </w:pPr>
            <w:r w:rsidRPr="00BE380D">
              <w:rPr>
                <w:rFonts w:ascii="Arial" w:hAnsi="Arial" w:cs="Arial"/>
                <w:b/>
                <w:color w:val="FF0000"/>
              </w:rPr>
              <w:t>After</w:t>
            </w:r>
            <w:r w:rsidRPr="00BE380D">
              <w:rPr>
                <w:rFonts w:ascii="Arial" w:hAnsi="Arial" w:cs="Arial"/>
              </w:rPr>
              <w:t>: Review and evaluate</w:t>
            </w:r>
          </w:p>
        </w:tc>
        <w:tc>
          <w:tcPr>
            <w:tcW w:w="1557" w:type="dxa"/>
          </w:tcPr>
          <w:p w:rsidR="004B28A3" w:rsidRPr="00BE380D" w:rsidRDefault="00061500" w:rsidP="00F55159">
            <w:pPr>
              <w:rPr>
                <w:rFonts w:ascii="Arial" w:hAnsi="Arial" w:cs="Arial"/>
                <w:b/>
                <w:color w:val="E8F90B"/>
              </w:rPr>
            </w:pPr>
            <w:r w:rsidRPr="00BE380D">
              <w:rPr>
                <w:rFonts w:ascii="Arial" w:hAnsi="Arial" w:cs="Arial"/>
                <w:b/>
                <w:color w:val="E8F90B"/>
                <w:sz w:val="32"/>
                <w14:textOutline w14:w="9525" w14:cap="rnd" w14:cmpd="sng" w14:algn="ctr">
                  <w14:noFill/>
                  <w14:prstDash w14:val="solid"/>
                  <w14:bevel/>
                </w14:textOutline>
              </w:rPr>
              <w:t>MEDIUM</w:t>
            </w:r>
          </w:p>
        </w:tc>
      </w:tr>
      <w:tr w:rsidR="00FB39E5" w:rsidRPr="00BE380D" w:rsidTr="00BE380D">
        <w:trPr>
          <w:trHeight w:val="2283"/>
        </w:trPr>
        <w:tc>
          <w:tcPr>
            <w:tcW w:w="2376" w:type="dxa"/>
            <w:tcBorders>
              <w:bottom w:val="single" w:sz="4" w:space="0" w:color="auto"/>
            </w:tcBorders>
          </w:tcPr>
          <w:p w:rsidR="00061500" w:rsidRPr="00BE380D" w:rsidRDefault="00061500" w:rsidP="00F55159">
            <w:pPr>
              <w:jc w:val="center"/>
              <w:rPr>
                <w:rFonts w:ascii="Arial" w:hAnsi="Arial" w:cs="Arial"/>
                <w:b/>
                <w:sz w:val="32"/>
                <w:szCs w:val="32"/>
              </w:rPr>
            </w:pPr>
            <w:r w:rsidRPr="00BE380D">
              <w:rPr>
                <w:rFonts w:ascii="Arial" w:hAnsi="Arial" w:cs="Arial"/>
                <w:b/>
                <w:sz w:val="32"/>
                <w:szCs w:val="32"/>
              </w:rPr>
              <w:t>Staffing</w:t>
            </w:r>
          </w:p>
          <w:p w:rsidR="004B28A3" w:rsidRPr="00BE380D" w:rsidRDefault="00061500" w:rsidP="00F55159">
            <w:pPr>
              <w:jc w:val="center"/>
              <w:rPr>
                <w:rFonts w:ascii="Arial" w:hAnsi="Arial" w:cs="Arial"/>
                <w:b/>
                <w:sz w:val="32"/>
                <w:szCs w:val="32"/>
              </w:rPr>
            </w:pPr>
            <w:r w:rsidRPr="00BE380D">
              <w:rPr>
                <w:rFonts w:ascii="Arial" w:hAnsi="Arial" w:cs="Arial"/>
                <w:b/>
                <w:sz w:val="32"/>
                <w:szCs w:val="32"/>
              </w:rPr>
              <w:t>Ratios</w:t>
            </w:r>
          </w:p>
        </w:tc>
        <w:tc>
          <w:tcPr>
            <w:tcW w:w="3539" w:type="dxa"/>
            <w:tcBorders>
              <w:bottom w:val="single" w:sz="4" w:space="0" w:color="auto"/>
            </w:tcBorders>
          </w:tcPr>
          <w:p w:rsidR="00061500" w:rsidRPr="00BE380D" w:rsidRDefault="00061500" w:rsidP="00EA76D5">
            <w:pPr>
              <w:rPr>
                <w:rFonts w:ascii="Arial" w:hAnsi="Arial" w:cs="Arial"/>
              </w:rPr>
            </w:pPr>
            <w:r w:rsidRPr="00BE380D">
              <w:rPr>
                <w:rFonts w:ascii="Arial" w:hAnsi="Arial" w:cs="Arial"/>
              </w:rPr>
              <w:t xml:space="preserve">Insufficient staff </w:t>
            </w:r>
            <w:r w:rsidR="00EA76D5" w:rsidRPr="00BE380D">
              <w:rPr>
                <w:rFonts w:ascii="Arial" w:hAnsi="Arial" w:cs="Arial"/>
              </w:rPr>
              <w:t>ratio to children poses</w:t>
            </w:r>
            <w:r w:rsidRPr="00BE380D">
              <w:rPr>
                <w:rFonts w:ascii="Arial" w:hAnsi="Arial" w:cs="Arial"/>
              </w:rPr>
              <w:t xml:space="preserve"> a risk</w:t>
            </w:r>
            <w:r w:rsidR="00487A08" w:rsidRPr="00BE380D">
              <w:rPr>
                <w:rFonts w:ascii="Arial" w:hAnsi="Arial" w:cs="Arial"/>
              </w:rPr>
              <w:t xml:space="preserve"> </w:t>
            </w:r>
            <w:r w:rsidRPr="00BE380D">
              <w:rPr>
                <w:rFonts w:ascii="Arial" w:hAnsi="Arial" w:cs="Arial"/>
              </w:rPr>
              <w:t>where children will be</w:t>
            </w:r>
            <w:r w:rsidR="00487A08" w:rsidRPr="00BE380D">
              <w:rPr>
                <w:rFonts w:ascii="Arial" w:hAnsi="Arial" w:cs="Arial"/>
              </w:rPr>
              <w:t xml:space="preserve"> </w:t>
            </w:r>
            <w:r w:rsidRPr="00BE380D">
              <w:rPr>
                <w:rFonts w:ascii="Arial" w:hAnsi="Arial" w:cs="Arial"/>
              </w:rPr>
              <w:t>unsupervised during</w:t>
            </w:r>
            <w:r w:rsidR="00487A08" w:rsidRPr="00BE380D">
              <w:rPr>
                <w:rFonts w:ascii="Arial" w:hAnsi="Arial" w:cs="Arial"/>
              </w:rPr>
              <w:t xml:space="preserve"> </w:t>
            </w:r>
            <w:r w:rsidRPr="00BE380D">
              <w:rPr>
                <w:rFonts w:ascii="Arial" w:hAnsi="Arial" w:cs="Arial"/>
              </w:rPr>
              <w:t>activities.</w:t>
            </w:r>
          </w:p>
        </w:tc>
        <w:tc>
          <w:tcPr>
            <w:tcW w:w="1564" w:type="dxa"/>
            <w:tcBorders>
              <w:bottom w:val="single" w:sz="4" w:space="0" w:color="auto"/>
            </w:tcBorders>
          </w:tcPr>
          <w:p w:rsidR="004B28A3" w:rsidRPr="00BE380D" w:rsidRDefault="00061500" w:rsidP="00F55159">
            <w:pPr>
              <w:jc w:val="center"/>
              <w:rPr>
                <w:rFonts w:ascii="Arial" w:hAnsi="Arial" w:cs="Arial"/>
              </w:rPr>
            </w:pPr>
            <w:r w:rsidRPr="00BE380D">
              <w:rPr>
                <w:rFonts w:ascii="Arial" w:hAnsi="Arial" w:cs="Arial"/>
                <w:b/>
                <w:color w:val="FF0000"/>
                <w:sz w:val="32"/>
              </w:rPr>
              <w:t>HIGH</w:t>
            </w:r>
          </w:p>
        </w:tc>
        <w:tc>
          <w:tcPr>
            <w:tcW w:w="4964" w:type="dxa"/>
            <w:tcBorders>
              <w:bottom w:val="single" w:sz="4" w:space="0" w:color="auto"/>
            </w:tcBorders>
          </w:tcPr>
          <w:p w:rsidR="004B28A3" w:rsidRPr="00BE380D" w:rsidRDefault="00061500" w:rsidP="00F55159">
            <w:pPr>
              <w:rPr>
                <w:rFonts w:ascii="Arial" w:hAnsi="Arial" w:cs="Arial"/>
              </w:rPr>
            </w:pPr>
            <w:r w:rsidRPr="00BE380D">
              <w:rPr>
                <w:rFonts w:ascii="Arial" w:hAnsi="Arial" w:cs="Arial"/>
                <w:b/>
                <w:color w:val="FF0000"/>
              </w:rPr>
              <w:t>Pre</w:t>
            </w:r>
            <w:r w:rsidRPr="00BE380D">
              <w:rPr>
                <w:rFonts w:ascii="Arial" w:hAnsi="Arial" w:cs="Arial"/>
              </w:rPr>
              <w:t xml:space="preserve">: Inform all participants of staff to child ratio by means written information (consider including info on </w:t>
            </w:r>
            <w:r w:rsidR="00EA76D5" w:rsidRPr="00BE380D">
              <w:rPr>
                <w:rFonts w:ascii="Arial" w:hAnsi="Arial" w:cs="Arial"/>
              </w:rPr>
              <w:t xml:space="preserve">event </w:t>
            </w:r>
            <w:r w:rsidRPr="00BE380D">
              <w:rPr>
                <w:rFonts w:ascii="Arial" w:hAnsi="Arial" w:cs="Arial"/>
              </w:rPr>
              <w:t>application forms) Include</w:t>
            </w:r>
            <w:r w:rsidR="00EA76D5" w:rsidRPr="00BE380D">
              <w:rPr>
                <w:rFonts w:ascii="Arial" w:hAnsi="Arial" w:cs="Arial"/>
              </w:rPr>
              <w:t xml:space="preserve"> </w:t>
            </w:r>
            <w:r w:rsidRPr="00BE380D">
              <w:rPr>
                <w:rFonts w:ascii="Arial" w:hAnsi="Arial" w:cs="Arial"/>
              </w:rPr>
              <w:t>consequences of not havin</w:t>
            </w:r>
            <w:r w:rsidR="00EA76D5" w:rsidRPr="00BE380D">
              <w:rPr>
                <w:rFonts w:ascii="Arial" w:hAnsi="Arial" w:cs="Arial"/>
              </w:rPr>
              <w:t>g correct ratio (not allowed to p</w:t>
            </w:r>
            <w:r w:rsidRPr="00BE380D">
              <w:rPr>
                <w:rFonts w:ascii="Arial" w:hAnsi="Arial" w:cs="Arial"/>
              </w:rPr>
              <w:t>articipate/cancellation of event)</w:t>
            </w:r>
          </w:p>
          <w:p w:rsidR="00061500" w:rsidRPr="00BE380D" w:rsidRDefault="00061500" w:rsidP="00F55159">
            <w:pPr>
              <w:rPr>
                <w:rFonts w:ascii="Arial" w:hAnsi="Arial" w:cs="Arial"/>
              </w:rPr>
            </w:pPr>
            <w:r w:rsidRPr="00BE380D">
              <w:rPr>
                <w:rFonts w:ascii="Arial" w:hAnsi="Arial" w:cs="Arial"/>
                <w:b/>
                <w:color w:val="FF0000"/>
              </w:rPr>
              <w:t>During</w:t>
            </w:r>
            <w:r w:rsidRPr="00BE380D">
              <w:rPr>
                <w:rFonts w:ascii="Arial" w:hAnsi="Arial" w:cs="Arial"/>
              </w:rPr>
              <w:t>: Check and verbally confirm the correct ratios. Take appropriate action if not adhered to.</w:t>
            </w:r>
          </w:p>
          <w:p w:rsidR="004224A1" w:rsidRPr="00BE380D" w:rsidRDefault="00061500" w:rsidP="00EA76D5">
            <w:pPr>
              <w:rPr>
                <w:rFonts w:ascii="Arial" w:hAnsi="Arial" w:cs="Arial"/>
              </w:rPr>
            </w:pPr>
            <w:r w:rsidRPr="00BE380D">
              <w:rPr>
                <w:rFonts w:ascii="Arial" w:hAnsi="Arial" w:cs="Arial"/>
                <w:b/>
                <w:color w:val="FF0000"/>
              </w:rPr>
              <w:t>After</w:t>
            </w:r>
            <w:r w:rsidRPr="00BE380D">
              <w:rPr>
                <w:rFonts w:ascii="Arial" w:hAnsi="Arial" w:cs="Arial"/>
              </w:rPr>
              <w:t>: Review and evaluate</w:t>
            </w:r>
          </w:p>
        </w:tc>
        <w:tc>
          <w:tcPr>
            <w:tcW w:w="1557" w:type="dxa"/>
            <w:tcBorders>
              <w:bottom w:val="single" w:sz="4" w:space="0" w:color="auto"/>
            </w:tcBorders>
          </w:tcPr>
          <w:p w:rsidR="004B28A3" w:rsidRPr="00BE380D" w:rsidRDefault="00061500" w:rsidP="00F55159">
            <w:pPr>
              <w:jc w:val="center"/>
              <w:rPr>
                <w:rFonts w:ascii="Arial" w:hAnsi="Arial" w:cs="Arial"/>
                <w:b/>
                <w:color w:val="00B050"/>
              </w:rPr>
            </w:pPr>
            <w:r w:rsidRPr="00BE380D">
              <w:rPr>
                <w:rFonts w:ascii="Arial" w:hAnsi="Arial" w:cs="Arial"/>
                <w:b/>
                <w:color w:val="00B050"/>
                <w:sz w:val="32"/>
              </w:rPr>
              <w:t>LOW</w:t>
            </w:r>
          </w:p>
        </w:tc>
      </w:tr>
      <w:tr w:rsidR="00FB39E5" w:rsidRPr="00BE380D" w:rsidTr="00BE380D">
        <w:trPr>
          <w:trHeight w:val="672"/>
        </w:trPr>
        <w:tc>
          <w:tcPr>
            <w:tcW w:w="2376" w:type="dxa"/>
          </w:tcPr>
          <w:p w:rsidR="004B28A3" w:rsidRPr="00BE380D" w:rsidRDefault="00061500" w:rsidP="00F55159">
            <w:pPr>
              <w:jc w:val="center"/>
              <w:rPr>
                <w:rFonts w:ascii="Arial" w:hAnsi="Arial" w:cs="Arial"/>
                <w:b/>
                <w:sz w:val="32"/>
                <w:szCs w:val="32"/>
              </w:rPr>
            </w:pPr>
            <w:r w:rsidRPr="00BE380D">
              <w:rPr>
                <w:rFonts w:ascii="Arial" w:hAnsi="Arial" w:cs="Arial"/>
                <w:b/>
                <w:sz w:val="32"/>
                <w:szCs w:val="32"/>
              </w:rPr>
              <w:t>Consent to attend</w:t>
            </w:r>
          </w:p>
          <w:p w:rsidR="00D02E9F" w:rsidRPr="00BE380D" w:rsidRDefault="00D02E9F" w:rsidP="00EA76D5">
            <w:pPr>
              <w:rPr>
                <w:rFonts w:ascii="Arial" w:hAnsi="Arial" w:cs="Arial"/>
                <w:b/>
                <w:sz w:val="32"/>
                <w:szCs w:val="32"/>
              </w:rPr>
            </w:pPr>
          </w:p>
        </w:tc>
        <w:tc>
          <w:tcPr>
            <w:tcW w:w="3539" w:type="dxa"/>
          </w:tcPr>
          <w:p w:rsidR="00065083" w:rsidRPr="00BE380D" w:rsidRDefault="00065083" w:rsidP="00F55159">
            <w:pPr>
              <w:rPr>
                <w:rFonts w:ascii="Arial" w:hAnsi="Arial" w:cs="Arial"/>
              </w:rPr>
            </w:pPr>
            <w:r w:rsidRPr="00BE380D">
              <w:rPr>
                <w:rFonts w:ascii="Arial" w:hAnsi="Arial" w:cs="Arial"/>
              </w:rPr>
              <w:t xml:space="preserve">Parents/carers may not be aware of the activities. </w:t>
            </w:r>
          </w:p>
          <w:p w:rsidR="004B28A3" w:rsidRPr="00BE380D" w:rsidRDefault="00487A08" w:rsidP="00F55159">
            <w:pPr>
              <w:rPr>
                <w:rFonts w:ascii="Arial" w:hAnsi="Arial" w:cs="Arial"/>
              </w:rPr>
            </w:pPr>
            <w:r w:rsidRPr="00BE380D">
              <w:rPr>
                <w:rFonts w:ascii="Arial" w:hAnsi="Arial" w:cs="Arial"/>
              </w:rPr>
              <w:t>Parents/carer will need to be contacted in case of e</w:t>
            </w:r>
            <w:r w:rsidR="00065083" w:rsidRPr="00BE380D">
              <w:rPr>
                <w:rFonts w:ascii="Arial" w:hAnsi="Arial" w:cs="Arial"/>
              </w:rPr>
              <w:t>mergencies</w:t>
            </w:r>
            <w:r w:rsidR="00EA76D5" w:rsidRPr="00BE380D">
              <w:rPr>
                <w:rFonts w:ascii="Arial" w:hAnsi="Arial" w:cs="Arial"/>
              </w:rPr>
              <w:t xml:space="preserve">. </w:t>
            </w:r>
          </w:p>
          <w:p w:rsidR="00065083" w:rsidRPr="00BE380D" w:rsidRDefault="00065083" w:rsidP="00F55159">
            <w:pPr>
              <w:rPr>
                <w:rFonts w:ascii="Arial" w:hAnsi="Arial" w:cs="Arial"/>
              </w:rPr>
            </w:pPr>
          </w:p>
          <w:p w:rsidR="00065083" w:rsidRPr="00BE380D" w:rsidRDefault="00065083" w:rsidP="00F55159">
            <w:pPr>
              <w:rPr>
                <w:rFonts w:ascii="Arial" w:hAnsi="Arial" w:cs="Arial"/>
              </w:rPr>
            </w:pPr>
          </w:p>
          <w:p w:rsidR="00065083" w:rsidRPr="00BE380D" w:rsidRDefault="00065083" w:rsidP="00F55159">
            <w:pPr>
              <w:rPr>
                <w:rFonts w:ascii="Arial" w:hAnsi="Arial" w:cs="Arial"/>
              </w:rPr>
            </w:pPr>
          </w:p>
        </w:tc>
        <w:tc>
          <w:tcPr>
            <w:tcW w:w="1564" w:type="dxa"/>
          </w:tcPr>
          <w:p w:rsidR="004B28A3" w:rsidRPr="00BE380D" w:rsidRDefault="00065083" w:rsidP="00F55159">
            <w:pPr>
              <w:jc w:val="center"/>
              <w:rPr>
                <w:rFonts w:ascii="Arial" w:hAnsi="Arial" w:cs="Arial"/>
              </w:rPr>
            </w:pPr>
            <w:r w:rsidRPr="00BE380D">
              <w:rPr>
                <w:rFonts w:ascii="Arial" w:hAnsi="Arial" w:cs="Arial"/>
                <w:b/>
                <w:color w:val="FF0000"/>
                <w:sz w:val="32"/>
              </w:rPr>
              <w:t>HIGH</w:t>
            </w:r>
          </w:p>
        </w:tc>
        <w:tc>
          <w:tcPr>
            <w:tcW w:w="4964" w:type="dxa"/>
          </w:tcPr>
          <w:p w:rsidR="004B28A3" w:rsidRPr="00BE380D" w:rsidRDefault="00065083" w:rsidP="00F55159">
            <w:pPr>
              <w:rPr>
                <w:rFonts w:ascii="Arial" w:hAnsi="Arial" w:cs="Arial"/>
              </w:rPr>
            </w:pPr>
            <w:r w:rsidRPr="00BE380D">
              <w:rPr>
                <w:rFonts w:ascii="Arial" w:hAnsi="Arial" w:cs="Arial"/>
                <w:b/>
                <w:color w:val="FF0000"/>
              </w:rPr>
              <w:t>Pre</w:t>
            </w:r>
            <w:r w:rsidRPr="00BE380D">
              <w:rPr>
                <w:rFonts w:ascii="Arial" w:hAnsi="Arial" w:cs="Arial"/>
              </w:rPr>
              <w:t xml:space="preserve">: Ensure a consent form is given to all parents/carers in good time before the event. Consent form must </w:t>
            </w:r>
            <w:r w:rsidR="00D92AC1" w:rsidRPr="00BE380D">
              <w:rPr>
                <w:rFonts w:ascii="Arial" w:hAnsi="Arial" w:cs="Arial"/>
              </w:rPr>
              <w:t>provide</w:t>
            </w:r>
            <w:r w:rsidRPr="00BE380D">
              <w:rPr>
                <w:rFonts w:ascii="Arial" w:hAnsi="Arial" w:cs="Arial"/>
              </w:rPr>
              <w:t xml:space="preserve"> details of all activities.</w:t>
            </w:r>
          </w:p>
          <w:p w:rsidR="00065083" w:rsidRPr="00BE380D" w:rsidRDefault="00065083" w:rsidP="00F55159">
            <w:pPr>
              <w:rPr>
                <w:rFonts w:ascii="Arial" w:hAnsi="Arial" w:cs="Arial"/>
              </w:rPr>
            </w:pPr>
            <w:r w:rsidRPr="00BE380D">
              <w:rPr>
                <w:rFonts w:ascii="Arial" w:hAnsi="Arial" w:cs="Arial"/>
                <w:b/>
                <w:color w:val="FF0000"/>
              </w:rPr>
              <w:t>During</w:t>
            </w:r>
            <w:r w:rsidR="00D92AC1" w:rsidRPr="00BE380D">
              <w:rPr>
                <w:rFonts w:ascii="Arial" w:hAnsi="Arial" w:cs="Arial"/>
              </w:rPr>
              <w:t xml:space="preserve">; Collect all consent form and check they have been completed in full. Check emergency contact information is completed and up to date. If child does not have a consent form, they </w:t>
            </w:r>
            <w:r w:rsidR="00D92AC1" w:rsidRPr="00BE380D">
              <w:rPr>
                <w:rFonts w:ascii="Arial" w:hAnsi="Arial" w:cs="Arial"/>
              </w:rPr>
              <w:lastRenderedPageBreak/>
              <w:t>should not participate.</w:t>
            </w:r>
          </w:p>
          <w:p w:rsidR="00D92AC1" w:rsidRPr="00BE380D" w:rsidRDefault="00D92AC1" w:rsidP="00F55159">
            <w:pPr>
              <w:rPr>
                <w:rFonts w:ascii="Arial" w:hAnsi="Arial" w:cs="Arial"/>
              </w:rPr>
            </w:pPr>
            <w:r w:rsidRPr="00BE380D">
              <w:rPr>
                <w:rFonts w:ascii="Arial" w:hAnsi="Arial" w:cs="Arial"/>
                <w:b/>
                <w:color w:val="FF0000"/>
              </w:rPr>
              <w:t xml:space="preserve">After </w:t>
            </w:r>
            <w:r w:rsidRPr="00BE380D">
              <w:rPr>
                <w:rFonts w:ascii="Arial" w:hAnsi="Arial" w:cs="Arial"/>
              </w:rPr>
              <w:t>Review and evaluate</w:t>
            </w:r>
          </w:p>
        </w:tc>
        <w:tc>
          <w:tcPr>
            <w:tcW w:w="1557" w:type="dxa"/>
          </w:tcPr>
          <w:p w:rsidR="004B28A3" w:rsidRPr="00BE380D" w:rsidRDefault="00524A47" w:rsidP="00F55159">
            <w:pPr>
              <w:jc w:val="center"/>
              <w:rPr>
                <w:rFonts w:ascii="Arial" w:hAnsi="Arial" w:cs="Arial"/>
                <w:b/>
              </w:rPr>
            </w:pPr>
            <w:r w:rsidRPr="00BE380D">
              <w:rPr>
                <w:rFonts w:ascii="Arial" w:hAnsi="Arial" w:cs="Arial"/>
                <w:b/>
                <w:color w:val="00B050"/>
                <w:sz w:val="28"/>
              </w:rPr>
              <w:lastRenderedPageBreak/>
              <w:t>LOW</w:t>
            </w:r>
          </w:p>
        </w:tc>
      </w:tr>
      <w:tr w:rsidR="004224A1" w:rsidRPr="00BE380D" w:rsidTr="00BE380D">
        <w:trPr>
          <w:trHeight w:val="983"/>
        </w:trPr>
        <w:tc>
          <w:tcPr>
            <w:tcW w:w="2376" w:type="dxa"/>
            <w:shd w:val="pct15" w:color="auto" w:fill="auto"/>
          </w:tcPr>
          <w:p w:rsidR="004224A1" w:rsidRPr="00BE380D" w:rsidRDefault="004224A1" w:rsidP="004224A1">
            <w:pPr>
              <w:jc w:val="center"/>
              <w:rPr>
                <w:rFonts w:ascii="Arial" w:hAnsi="Arial" w:cs="Arial"/>
                <w:b/>
                <w:sz w:val="32"/>
                <w:szCs w:val="32"/>
              </w:rPr>
            </w:pPr>
            <w:r w:rsidRPr="00BE380D">
              <w:rPr>
                <w:rFonts w:ascii="Arial" w:hAnsi="Arial" w:cs="Arial"/>
                <w:b/>
                <w:sz w:val="32"/>
                <w:szCs w:val="32"/>
              </w:rPr>
              <w:lastRenderedPageBreak/>
              <w:t>Activity/Point</w:t>
            </w:r>
          </w:p>
          <w:p w:rsidR="004224A1" w:rsidRPr="00BE380D" w:rsidRDefault="004224A1" w:rsidP="004224A1">
            <w:pPr>
              <w:jc w:val="center"/>
              <w:rPr>
                <w:rFonts w:ascii="Arial" w:hAnsi="Arial" w:cs="Arial"/>
                <w:b/>
                <w:sz w:val="32"/>
                <w:szCs w:val="32"/>
              </w:rPr>
            </w:pPr>
            <w:r w:rsidRPr="00BE380D">
              <w:rPr>
                <w:rFonts w:ascii="Arial" w:hAnsi="Arial" w:cs="Arial"/>
                <w:b/>
                <w:sz w:val="32"/>
                <w:szCs w:val="32"/>
              </w:rPr>
              <w:t>to consider</w:t>
            </w:r>
          </w:p>
        </w:tc>
        <w:tc>
          <w:tcPr>
            <w:tcW w:w="3539" w:type="dxa"/>
            <w:shd w:val="pct15" w:color="auto" w:fill="auto"/>
          </w:tcPr>
          <w:p w:rsidR="004224A1" w:rsidRPr="00BE380D" w:rsidRDefault="004224A1" w:rsidP="004224A1">
            <w:pPr>
              <w:jc w:val="center"/>
              <w:rPr>
                <w:rFonts w:ascii="Arial" w:hAnsi="Arial" w:cs="Arial"/>
                <w:b/>
                <w:sz w:val="28"/>
              </w:rPr>
            </w:pPr>
            <w:r w:rsidRPr="00BE380D">
              <w:rPr>
                <w:rFonts w:ascii="Arial" w:hAnsi="Arial" w:cs="Arial"/>
                <w:b/>
                <w:sz w:val="28"/>
              </w:rPr>
              <w:t>Risk to children</w:t>
            </w:r>
          </w:p>
        </w:tc>
        <w:tc>
          <w:tcPr>
            <w:tcW w:w="1564" w:type="dxa"/>
            <w:shd w:val="pct15" w:color="auto" w:fill="auto"/>
          </w:tcPr>
          <w:p w:rsidR="004224A1" w:rsidRPr="00BE380D" w:rsidRDefault="004224A1" w:rsidP="004224A1">
            <w:pPr>
              <w:jc w:val="center"/>
              <w:rPr>
                <w:rFonts w:ascii="Arial" w:hAnsi="Arial" w:cs="Arial"/>
                <w:b/>
                <w:sz w:val="28"/>
              </w:rPr>
            </w:pPr>
            <w:r w:rsidRPr="00BE380D">
              <w:rPr>
                <w:rFonts w:ascii="Arial" w:hAnsi="Arial" w:cs="Arial"/>
                <w:b/>
                <w:sz w:val="28"/>
              </w:rPr>
              <w:t>Risk before Mitigation</w:t>
            </w:r>
          </w:p>
        </w:tc>
        <w:tc>
          <w:tcPr>
            <w:tcW w:w="4964" w:type="dxa"/>
            <w:shd w:val="pct15" w:color="auto" w:fill="auto"/>
          </w:tcPr>
          <w:p w:rsidR="004224A1" w:rsidRPr="00BE380D" w:rsidRDefault="004224A1" w:rsidP="004224A1">
            <w:pPr>
              <w:jc w:val="center"/>
              <w:rPr>
                <w:rFonts w:ascii="Arial" w:hAnsi="Arial" w:cs="Arial"/>
                <w:b/>
                <w:sz w:val="28"/>
              </w:rPr>
            </w:pPr>
            <w:r w:rsidRPr="00BE380D">
              <w:rPr>
                <w:rFonts w:ascii="Arial" w:hAnsi="Arial" w:cs="Arial"/>
                <w:b/>
                <w:sz w:val="28"/>
              </w:rPr>
              <w:t>Solution/Mitigation</w:t>
            </w:r>
          </w:p>
          <w:p w:rsidR="004224A1" w:rsidRPr="00BE380D" w:rsidRDefault="004224A1" w:rsidP="004224A1">
            <w:pPr>
              <w:jc w:val="center"/>
              <w:rPr>
                <w:rFonts w:ascii="Arial" w:hAnsi="Arial" w:cs="Arial"/>
                <w:b/>
              </w:rPr>
            </w:pPr>
          </w:p>
          <w:p w:rsidR="004224A1" w:rsidRPr="00BE380D" w:rsidRDefault="004224A1" w:rsidP="004224A1">
            <w:pPr>
              <w:jc w:val="center"/>
              <w:rPr>
                <w:rFonts w:ascii="Arial" w:hAnsi="Arial" w:cs="Arial"/>
                <w:b/>
                <w:sz w:val="28"/>
              </w:rPr>
            </w:pPr>
            <w:r w:rsidRPr="00BE380D">
              <w:rPr>
                <w:rFonts w:ascii="Arial" w:hAnsi="Arial" w:cs="Arial"/>
                <w:b/>
                <w:sz w:val="28"/>
              </w:rPr>
              <w:t>Pre/ During/After</w:t>
            </w:r>
          </w:p>
        </w:tc>
        <w:tc>
          <w:tcPr>
            <w:tcW w:w="1557" w:type="dxa"/>
            <w:shd w:val="pct15" w:color="auto" w:fill="auto"/>
          </w:tcPr>
          <w:p w:rsidR="004224A1" w:rsidRPr="00BE380D" w:rsidRDefault="004224A1" w:rsidP="004224A1">
            <w:pPr>
              <w:jc w:val="center"/>
              <w:rPr>
                <w:rFonts w:ascii="Arial" w:hAnsi="Arial" w:cs="Arial"/>
                <w:b/>
                <w:sz w:val="28"/>
              </w:rPr>
            </w:pPr>
            <w:r w:rsidRPr="00BE380D">
              <w:rPr>
                <w:rFonts w:ascii="Arial" w:hAnsi="Arial" w:cs="Arial"/>
                <w:b/>
                <w:sz w:val="28"/>
              </w:rPr>
              <w:t>Risk after</w:t>
            </w:r>
          </w:p>
          <w:p w:rsidR="004224A1" w:rsidRPr="00BE380D" w:rsidRDefault="004224A1" w:rsidP="004224A1">
            <w:pPr>
              <w:jc w:val="center"/>
              <w:rPr>
                <w:rFonts w:ascii="Arial" w:hAnsi="Arial" w:cs="Arial"/>
                <w:b/>
                <w:sz w:val="28"/>
              </w:rPr>
            </w:pPr>
            <w:r w:rsidRPr="00BE380D">
              <w:rPr>
                <w:rFonts w:ascii="Arial" w:hAnsi="Arial" w:cs="Arial"/>
                <w:b/>
                <w:sz w:val="28"/>
              </w:rPr>
              <w:t>Mitigation</w:t>
            </w:r>
          </w:p>
        </w:tc>
      </w:tr>
      <w:tr w:rsidR="00EA76D5" w:rsidRPr="00BE380D" w:rsidTr="00BE380D">
        <w:trPr>
          <w:trHeight w:val="672"/>
        </w:trPr>
        <w:tc>
          <w:tcPr>
            <w:tcW w:w="2376" w:type="dxa"/>
          </w:tcPr>
          <w:p w:rsidR="00EA76D5" w:rsidRPr="00BE380D" w:rsidRDefault="00EA76D5" w:rsidP="00851987">
            <w:pPr>
              <w:rPr>
                <w:rFonts w:ascii="Arial" w:hAnsi="Arial" w:cs="Arial"/>
                <w:b/>
              </w:rPr>
            </w:pPr>
            <w:r w:rsidRPr="00BE380D">
              <w:rPr>
                <w:rFonts w:ascii="Arial" w:hAnsi="Arial" w:cs="Arial"/>
                <w:b/>
                <w:sz w:val="32"/>
              </w:rPr>
              <w:t>Insurance</w:t>
            </w:r>
          </w:p>
        </w:tc>
        <w:tc>
          <w:tcPr>
            <w:tcW w:w="3539" w:type="dxa"/>
          </w:tcPr>
          <w:p w:rsidR="00EA76D5" w:rsidRPr="00BE380D" w:rsidRDefault="00EA76D5" w:rsidP="00FB72FD">
            <w:pPr>
              <w:rPr>
                <w:rFonts w:ascii="Arial" w:hAnsi="Arial" w:cs="Arial"/>
              </w:rPr>
            </w:pPr>
            <w:r w:rsidRPr="00BE380D">
              <w:rPr>
                <w:rFonts w:ascii="Arial" w:hAnsi="Arial" w:cs="Arial"/>
              </w:rPr>
              <w:t>All events run by or for must have adequate Public Liability and Event insurance</w:t>
            </w:r>
          </w:p>
        </w:tc>
        <w:tc>
          <w:tcPr>
            <w:tcW w:w="1564" w:type="dxa"/>
          </w:tcPr>
          <w:p w:rsidR="00EA76D5" w:rsidRPr="00BE380D" w:rsidRDefault="00EA76D5" w:rsidP="00FB72FD">
            <w:pPr>
              <w:jc w:val="center"/>
              <w:rPr>
                <w:rFonts w:ascii="Arial" w:hAnsi="Arial" w:cs="Arial"/>
                <w:b/>
              </w:rPr>
            </w:pPr>
            <w:r w:rsidRPr="00BE380D">
              <w:rPr>
                <w:rFonts w:ascii="Arial" w:hAnsi="Arial" w:cs="Arial"/>
                <w:b/>
                <w:color w:val="FF0000"/>
                <w:sz w:val="28"/>
              </w:rPr>
              <w:t>HIGH</w:t>
            </w:r>
          </w:p>
        </w:tc>
        <w:tc>
          <w:tcPr>
            <w:tcW w:w="4964" w:type="dxa"/>
          </w:tcPr>
          <w:p w:rsidR="00EA76D5" w:rsidRPr="00BE380D" w:rsidRDefault="00EA76D5" w:rsidP="00851987">
            <w:pPr>
              <w:rPr>
                <w:rFonts w:ascii="Arial" w:hAnsi="Arial" w:cs="Arial"/>
              </w:rPr>
            </w:pPr>
            <w:r w:rsidRPr="00BE380D">
              <w:rPr>
                <w:rFonts w:ascii="Arial" w:hAnsi="Arial" w:cs="Arial"/>
                <w:b/>
                <w:color w:val="FF0000"/>
              </w:rPr>
              <w:t>Pre</w:t>
            </w:r>
            <w:r w:rsidRPr="00BE380D">
              <w:rPr>
                <w:rFonts w:ascii="Arial" w:hAnsi="Arial" w:cs="Arial"/>
                <w:color w:val="FF0000"/>
              </w:rPr>
              <w:t xml:space="preserve"> </w:t>
            </w:r>
            <w:r w:rsidRPr="00BE380D">
              <w:rPr>
                <w:rFonts w:ascii="Arial" w:hAnsi="Arial" w:cs="Arial"/>
              </w:rPr>
              <w:t>Event planning should involve checking levels of insurance for activities and venue (if external)</w:t>
            </w:r>
          </w:p>
          <w:p w:rsidR="00FB72FD" w:rsidRPr="00BE380D" w:rsidRDefault="00FB72FD" w:rsidP="00851987">
            <w:pPr>
              <w:rPr>
                <w:rFonts w:ascii="Arial" w:hAnsi="Arial" w:cs="Arial"/>
              </w:rPr>
            </w:pPr>
            <w:r w:rsidRPr="00BE380D">
              <w:rPr>
                <w:rFonts w:ascii="Arial" w:hAnsi="Arial" w:cs="Arial"/>
                <w:b/>
                <w:color w:val="FF0000"/>
              </w:rPr>
              <w:t xml:space="preserve">During: </w:t>
            </w:r>
            <w:r w:rsidRPr="00BE380D">
              <w:rPr>
                <w:rFonts w:ascii="Arial" w:hAnsi="Arial" w:cs="Arial"/>
              </w:rPr>
              <w:t>All incidents must be recorded in an accident book and reported immediately to ESFA CEO</w:t>
            </w:r>
          </w:p>
          <w:p w:rsidR="00FB72FD" w:rsidRPr="00BE380D" w:rsidRDefault="00FB72FD" w:rsidP="00851987">
            <w:pPr>
              <w:rPr>
                <w:rFonts w:ascii="Arial" w:hAnsi="Arial" w:cs="Arial"/>
              </w:rPr>
            </w:pPr>
            <w:r w:rsidRPr="00BE380D">
              <w:rPr>
                <w:rFonts w:ascii="Arial" w:hAnsi="Arial" w:cs="Arial"/>
                <w:b/>
                <w:color w:val="FF0000"/>
              </w:rPr>
              <w:t xml:space="preserve">After: </w:t>
            </w:r>
            <w:r w:rsidRPr="00BE380D">
              <w:rPr>
                <w:rFonts w:ascii="Arial" w:hAnsi="Arial" w:cs="Arial"/>
              </w:rPr>
              <w:t>Review and evaluate. Monitor incidents and adjust insurance as necessary</w:t>
            </w:r>
          </w:p>
        </w:tc>
        <w:tc>
          <w:tcPr>
            <w:tcW w:w="1557" w:type="dxa"/>
          </w:tcPr>
          <w:p w:rsidR="00EA76D5" w:rsidRPr="00BE380D" w:rsidRDefault="00FB72FD" w:rsidP="00FB72FD">
            <w:pPr>
              <w:jc w:val="center"/>
              <w:rPr>
                <w:rFonts w:ascii="Arial" w:hAnsi="Arial" w:cs="Arial"/>
                <w:b/>
              </w:rPr>
            </w:pPr>
            <w:r w:rsidRPr="00BE380D">
              <w:rPr>
                <w:rFonts w:ascii="Arial" w:hAnsi="Arial" w:cs="Arial"/>
                <w:b/>
                <w:color w:val="00B050"/>
                <w:sz w:val="32"/>
              </w:rPr>
              <w:t>LOW</w:t>
            </w:r>
          </w:p>
        </w:tc>
      </w:tr>
      <w:tr w:rsidR="00FB39E5" w:rsidRPr="00BE380D" w:rsidTr="00BE380D">
        <w:trPr>
          <w:trHeight w:val="672"/>
        </w:trPr>
        <w:tc>
          <w:tcPr>
            <w:tcW w:w="2376" w:type="dxa"/>
          </w:tcPr>
          <w:p w:rsidR="00065083" w:rsidRPr="00BE380D" w:rsidRDefault="00065083" w:rsidP="00F55159">
            <w:pPr>
              <w:jc w:val="center"/>
              <w:rPr>
                <w:rFonts w:ascii="Arial" w:hAnsi="Arial" w:cs="Arial"/>
                <w:b/>
                <w:sz w:val="32"/>
                <w:szCs w:val="32"/>
              </w:rPr>
            </w:pPr>
            <w:r w:rsidRPr="00BE380D">
              <w:rPr>
                <w:rFonts w:ascii="Arial" w:hAnsi="Arial" w:cs="Arial"/>
                <w:b/>
                <w:sz w:val="32"/>
                <w:szCs w:val="32"/>
              </w:rPr>
              <w:t>Social media considerations</w:t>
            </w:r>
          </w:p>
        </w:tc>
        <w:tc>
          <w:tcPr>
            <w:tcW w:w="3539" w:type="dxa"/>
          </w:tcPr>
          <w:p w:rsidR="00065083" w:rsidRPr="00BE380D" w:rsidRDefault="00595362" w:rsidP="00F55159">
            <w:pPr>
              <w:rPr>
                <w:rFonts w:ascii="Arial" w:hAnsi="Arial" w:cs="Arial"/>
              </w:rPr>
            </w:pPr>
            <w:r w:rsidRPr="00BE380D">
              <w:rPr>
                <w:rFonts w:ascii="Arial" w:hAnsi="Arial" w:cs="Arial"/>
              </w:rPr>
              <w:t>Children have access to social media</w:t>
            </w:r>
            <w:r w:rsidR="00FB72FD" w:rsidRPr="00BE380D">
              <w:rPr>
                <w:rFonts w:ascii="Arial" w:hAnsi="Arial" w:cs="Arial"/>
              </w:rPr>
              <w:t>.</w:t>
            </w:r>
          </w:p>
          <w:p w:rsidR="00FD366B" w:rsidRPr="00BE380D" w:rsidRDefault="00FD366B" w:rsidP="00FD366B">
            <w:pPr>
              <w:rPr>
                <w:rFonts w:ascii="Arial" w:hAnsi="Arial" w:cs="Arial"/>
              </w:rPr>
            </w:pPr>
            <w:r w:rsidRPr="00BE380D">
              <w:rPr>
                <w:rFonts w:ascii="Arial" w:hAnsi="Arial" w:cs="Arial"/>
              </w:rPr>
              <w:t xml:space="preserve">Players have personal social media accounts and may post inappropriate comments. </w:t>
            </w:r>
          </w:p>
          <w:p w:rsidR="00FD366B" w:rsidRPr="00BE380D" w:rsidRDefault="00FD366B" w:rsidP="00FD366B">
            <w:pPr>
              <w:rPr>
                <w:rFonts w:ascii="Arial" w:hAnsi="Arial" w:cs="Arial"/>
              </w:rPr>
            </w:pPr>
            <w:r w:rsidRPr="00BE380D">
              <w:rPr>
                <w:rFonts w:ascii="Arial" w:hAnsi="Arial" w:cs="Arial"/>
              </w:rPr>
              <w:t>Potential for bullying.</w:t>
            </w:r>
          </w:p>
          <w:p w:rsidR="00FD366B" w:rsidRPr="00BE380D" w:rsidRDefault="00FD366B" w:rsidP="00FD366B">
            <w:pPr>
              <w:rPr>
                <w:rFonts w:ascii="Arial" w:hAnsi="Arial" w:cs="Arial"/>
              </w:rPr>
            </w:pPr>
            <w:r w:rsidRPr="00BE380D">
              <w:rPr>
                <w:rFonts w:ascii="Arial" w:hAnsi="Arial" w:cs="Arial"/>
              </w:rPr>
              <w:t>Players and spectators posting comments about matches.</w:t>
            </w:r>
          </w:p>
          <w:p w:rsidR="00FD366B" w:rsidRPr="00BE380D" w:rsidRDefault="00FD366B" w:rsidP="006D4795">
            <w:pPr>
              <w:rPr>
                <w:rFonts w:ascii="Arial" w:hAnsi="Arial" w:cs="Arial"/>
              </w:rPr>
            </w:pPr>
            <w:r w:rsidRPr="00BE380D">
              <w:rPr>
                <w:rFonts w:ascii="Arial" w:hAnsi="Arial" w:cs="Arial"/>
              </w:rPr>
              <w:t>Some children are looked after children and must not be identified.</w:t>
            </w:r>
          </w:p>
        </w:tc>
        <w:tc>
          <w:tcPr>
            <w:tcW w:w="1564" w:type="dxa"/>
          </w:tcPr>
          <w:p w:rsidR="00065083" w:rsidRPr="00BE380D" w:rsidRDefault="00FD366B" w:rsidP="00FD366B">
            <w:pPr>
              <w:jc w:val="center"/>
              <w:rPr>
                <w:rFonts w:ascii="Arial" w:hAnsi="Arial" w:cs="Arial"/>
                <w:b/>
              </w:rPr>
            </w:pPr>
            <w:r w:rsidRPr="00BE380D">
              <w:rPr>
                <w:rFonts w:ascii="Arial" w:hAnsi="Arial" w:cs="Arial"/>
                <w:b/>
                <w:color w:val="FF0000"/>
                <w:sz w:val="28"/>
              </w:rPr>
              <w:t>HIGH</w:t>
            </w:r>
          </w:p>
        </w:tc>
        <w:tc>
          <w:tcPr>
            <w:tcW w:w="4964" w:type="dxa"/>
          </w:tcPr>
          <w:p w:rsidR="00065083" w:rsidRPr="00BE380D" w:rsidRDefault="00FD366B" w:rsidP="00F55159">
            <w:pPr>
              <w:rPr>
                <w:rFonts w:ascii="Arial" w:hAnsi="Arial" w:cs="Arial"/>
              </w:rPr>
            </w:pPr>
            <w:r w:rsidRPr="00BE380D">
              <w:rPr>
                <w:rFonts w:ascii="Arial" w:hAnsi="Arial" w:cs="Arial"/>
                <w:b/>
                <w:color w:val="FF0000"/>
              </w:rPr>
              <w:t>Pre</w:t>
            </w:r>
            <w:r w:rsidRPr="00BE380D">
              <w:rPr>
                <w:rFonts w:ascii="Arial" w:hAnsi="Arial" w:cs="Arial"/>
              </w:rPr>
              <w:t>: Ensure FA Social Media guidance is shared to all participants and ensure they are aware of expectations. Decide whether mobile phones should be allowed and whether it is appropriate to for participants to use social media during the event.</w:t>
            </w:r>
          </w:p>
          <w:p w:rsidR="00FD366B" w:rsidRPr="00BE380D" w:rsidRDefault="00FD366B" w:rsidP="00F55159">
            <w:pPr>
              <w:rPr>
                <w:rFonts w:ascii="Arial" w:hAnsi="Arial" w:cs="Arial"/>
              </w:rPr>
            </w:pPr>
            <w:r w:rsidRPr="00BE380D">
              <w:rPr>
                <w:rFonts w:ascii="Arial" w:hAnsi="Arial" w:cs="Arial"/>
                <w:b/>
                <w:color w:val="FF0000"/>
              </w:rPr>
              <w:t>During</w:t>
            </w:r>
            <w:r w:rsidRPr="00BE380D">
              <w:rPr>
                <w:rFonts w:ascii="Arial" w:hAnsi="Arial" w:cs="Arial"/>
              </w:rPr>
              <w:t xml:space="preserve">: Remind participants about responsible use of social media and </w:t>
            </w:r>
            <w:r w:rsidR="006D4795" w:rsidRPr="00BE380D">
              <w:rPr>
                <w:rFonts w:ascii="Arial" w:hAnsi="Arial" w:cs="Arial"/>
              </w:rPr>
              <w:t>event policy for posting social media.</w:t>
            </w:r>
          </w:p>
          <w:p w:rsidR="006D4795" w:rsidRPr="00BE380D" w:rsidRDefault="006D4795" w:rsidP="00F55159">
            <w:pPr>
              <w:rPr>
                <w:rFonts w:ascii="Arial" w:hAnsi="Arial" w:cs="Arial"/>
              </w:rPr>
            </w:pPr>
            <w:r w:rsidRPr="00BE380D">
              <w:rPr>
                <w:rFonts w:ascii="Arial" w:hAnsi="Arial" w:cs="Arial"/>
                <w:b/>
                <w:color w:val="FF0000"/>
              </w:rPr>
              <w:t xml:space="preserve">After: </w:t>
            </w:r>
            <w:r w:rsidRPr="00BE380D">
              <w:rPr>
                <w:rFonts w:ascii="Arial" w:hAnsi="Arial" w:cs="Arial"/>
              </w:rPr>
              <w:t>Review and evaluate. Spot check any social media posts for the event.</w:t>
            </w:r>
          </w:p>
        </w:tc>
        <w:tc>
          <w:tcPr>
            <w:tcW w:w="1557" w:type="dxa"/>
          </w:tcPr>
          <w:p w:rsidR="00065083" w:rsidRPr="00BE380D" w:rsidRDefault="001460B9" w:rsidP="001460B9">
            <w:pPr>
              <w:jc w:val="center"/>
              <w:rPr>
                <w:rFonts w:ascii="Arial" w:hAnsi="Arial" w:cs="Arial"/>
                <w:b/>
              </w:rPr>
            </w:pPr>
            <w:r w:rsidRPr="00BE380D">
              <w:rPr>
                <w:rFonts w:ascii="Arial" w:hAnsi="Arial" w:cs="Arial"/>
                <w:b/>
                <w:color w:val="FFC000"/>
                <w:sz w:val="28"/>
              </w:rPr>
              <w:t>MEDIUM</w:t>
            </w:r>
          </w:p>
        </w:tc>
      </w:tr>
      <w:tr w:rsidR="00FB39E5" w:rsidRPr="00BE380D" w:rsidTr="00BE380D">
        <w:trPr>
          <w:trHeight w:val="672"/>
        </w:trPr>
        <w:tc>
          <w:tcPr>
            <w:tcW w:w="2376" w:type="dxa"/>
          </w:tcPr>
          <w:p w:rsidR="00FB39E5" w:rsidRPr="00BE380D" w:rsidRDefault="00065083" w:rsidP="00F55159">
            <w:pPr>
              <w:jc w:val="center"/>
              <w:rPr>
                <w:rFonts w:ascii="Arial" w:hAnsi="Arial" w:cs="Arial"/>
                <w:b/>
                <w:sz w:val="32"/>
                <w:szCs w:val="32"/>
              </w:rPr>
            </w:pPr>
            <w:r w:rsidRPr="00BE380D">
              <w:rPr>
                <w:rFonts w:ascii="Arial" w:hAnsi="Arial" w:cs="Arial"/>
                <w:b/>
                <w:sz w:val="32"/>
                <w:szCs w:val="32"/>
              </w:rPr>
              <w:t>Referral of</w:t>
            </w:r>
          </w:p>
          <w:p w:rsidR="00FB39E5" w:rsidRPr="00BE380D" w:rsidRDefault="00065083" w:rsidP="00F55159">
            <w:pPr>
              <w:jc w:val="center"/>
              <w:rPr>
                <w:rFonts w:ascii="Arial" w:hAnsi="Arial" w:cs="Arial"/>
                <w:b/>
                <w:sz w:val="32"/>
                <w:szCs w:val="32"/>
              </w:rPr>
            </w:pPr>
            <w:r w:rsidRPr="00BE380D">
              <w:rPr>
                <w:rFonts w:ascii="Arial" w:hAnsi="Arial" w:cs="Arial"/>
                <w:b/>
                <w:sz w:val="32"/>
                <w:szCs w:val="32"/>
              </w:rPr>
              <w:t>concerns and managing</w:t>
            </w:r>
          </w:p>
          <w:p w:rsidR="00065083" w:rsidRPr="00BE380D" w:rsidRDefault="00065083" w:rsidP="00F55159">
            <w:pPr>
              <w:jc w:val="center"/>
              <w:rPr>
                <w:rFonts w:ascii="Arial" w:hAnsi="Arial" w:cs="Arial"/>
                <w:b/>
                <w:sz w:val="32"/>
                <w:szCs w:val="32"/>
              </w:rPr>
            </w:pPr>
            <w:r w:rsidRPr="00BE380D">
              <w:rPr>
                <w:rFonts w:ascii="Arial" w:hAnsi="Arial" w:cs="Arial"/>
                <w:b/>
                <w:sz w:val="32"/>
                <w:szCs w:val="32"/>
              </w:rPr>
              <w:t>allegations</w:t>
            </w:r>
          </w:p>
        </w:tc>
        <w:tc>
          <w:tcPr>
            <w:tcW w:w="3539" w:type="dxa"/>
          </w:tcPr>
          <w:p w:rsidR="00D02E9F" w:rsidRPr="00BE380D" w:rsidRDefault="00D02E9F" w:rsidP="00D02E9F">
            <w:pPr>
              <w:rPr>
                <w:rFonts w:ascii="Arial" w:hAnsi="Arial" w:cs="Arial"/>
              </w:rPr>
            </w:pPr>
            <w:r w:rsidRPr="00BE380D">
              <w:rPr>
                <w:rFonts w:ascii="Arial" w:hAnsi="Arial" w:cs="Arial"/>
              </w:rPr>
              <w:t>Potential safeguarding incidents during the event.</w:t>
            </w:r>
          </w:p>
          <w:p w:rsidR="00065083" w:rsidRPr="00BE380D" w:rsidRDefault="00D02E9F" w:rsidP="00D02E9F">
            <w:pPr>
              <w:rPr>
                <w:rFonts w:ascii="Arial" w:hAnsi="Arial" w:cs="Arial"/>
              </w:rPr>
            </w:pPr>
            <w:r w:rsidRPr="00BE380D">
              <w:rPr>
                <w:rFonts w:ascii="Arial" w:hAnsi="Arial" w:cs="Arial"/>
              </w:rPr>
              <w:t>Incidents may also involve participants out of football or with other teams</w:t>
            </w:r>
          </w:p>
        </w:tc>
        <w:tc>
          <w:tcPr>
            <w:tcW w:w="1564" w:type="dxa"/>
          </w:tcPr>
          <w:p w:rsidR="00065083" w:rsidRPr="00BE380D" w:rsidRDefault="008B3FAE" w:rsidP="00D02E9F">
            <w:pPr>
              <w:jc w:val="center"/>
              <w:rPr>
                <w:rFonts w:ascii="Arial" w:hAnsi="Arial" w:cs="Arial"/>
                <w:b/>
              </w:rPr>
            </w:pPr>
            <w:r w:rsidRPr="00BE380D">
              <w:rPr>
                <w:rFonts w:ascii="Arial" w:hAnsi="Arial" w:cs="Arial"/>
                <w:b/>
                <w:color w:val="FF0000"/>
                <w:sz w:val="28"/>
              </w:rPr>
              <w:t>CRITICAL</w:t>
            </w:r>
          </w:p>
        </w:tc>
        <w:tc>
          <w:tcPr>
            <w:tcW w:w="4964" w:type="dxa"/>
          </w:tcPr>
          <w:p w:rsidR="00065083" w:rsidRPr="00BE380D" w:rsidRDefault="00D02E9F" w:rsidP="00D02E9F">
            <w:pPr>
              <w:rPr>
                <w:rFonts w:ascii="Arial" w:hAnsi="Arial" w:cs="Arial"/>
              </w:rPr>
            </w:pPr>
            <w:r w:rsidRPr="00BE380D">
              <w:rPr>
                <w:rFonts w:ascii="Arial" w:hAnsi="Arial" w:cs="Arial"/>
                <w:b/>
                <w:color w:val="FF0000"/>
              </w:rPr>
              <w:t>Pre</w:t>
            </w:r>
            <w:r w:rsidRPr="00BE380D">
              <w:rPr>
                <w:rFonts w:ascii="Arial" w:hAnsi="Arial" w:cs="Arial"/>
              </w:rPr>
              <w:t>: Every participant must be given the</w:t>
            </w:r>
            <w:r w:rsidR="00FB72FD" w:rsidRPr="00BE380D">
              <w:rPr>
                <w:rFonts w:ascii="Arial" w:hAnsi="Arial" w:cs="Arial"/>
              </w:rPr>
              <w:t xml:space="preserve"> ESFA </w:t>
            </w:r>
            <w:r w:rsidRPr="00BE380D">
              <w:rPr>
                <w:rFonts w:ascii="Arial" w:hAnsi="Arial" w:cs="Arial"/>
              </w:rPr>
              <w:t xml:space="preserve">DSO contact details. Every participant must be made aware of the safeguarding lead for the event </w:t>
            </w:r>
            <w:proofErr w:type="gramStart"/>
            <w:r w:rsidRPr="00BE380D">
              <w:rPr>
                <w:rFonts w:ascii="Arial" w:hAnsi="Arial" w:cs="Arial"/>
              </w:rPr>
              <w:t>who</w:t>
            </w:r>
            <w:proofErr w:type="gramEnd"/>
            <w:r w:rsidRPr="00BE380D">
              <w:rPr>
                <w:rFonts w:ascii="Arial" w:hAnsi="Arial" w:cs="Arial"/>
              </w:rPr>
              <w:t xml:space="preserve"> will be on site.</w:t>
            </w:r>
          </w:p>
          <w:p w:rsidR="00D02E9F" w:rsidRPr="00BE380D" w:rsidRDefault="00D02E9F" w:rsidP="00D02E9F">
            <w:pPr>
              <w:rPr>
                <w:rFonts w:ascii="Arial" w:hAnsi="Arial" w:cs="Arial"/>
              </w:rPr>
            </w:pPr>
            <w:r w:rsidRPr="00BE380D">
              <w:rPr>
                <w:rFonts w:ascii="Arial" w:hAnsi="Arial" w:cs="Arial"/>
              </w:rPr>
              <w:t>Safeguarding lead must be trained and CRC checked and have emergency contact details</w:t>
            </w:r>
            <w:r w:rsidR="00BA0E0A" w:rsidRPr="00BE380D">
              <w:rPr>
                <w:rFonts w:ascii="Arial" w:hAnsi="Arial" w:cs="Arial"/>
              </w:rPr>
              <w:t xml:space="preserve"> of all participants and the DSO</w:t>
            </w:r>
            <w:r w:rsidRPr="00BE380D">
              <w:rPr>
                <w:rFonts w:ascii="Arial" w:hAnsi="Arial" w:cs="Arial"/>
              </w:rPr>
              <w:t>.</w:t>
            </w:r>
          </w:p>
          <w:p w:rsidR="00D02E9F" w:rsidRPr="00BE380D" w:rsidRDefault="00D02E9F" w:rsidP="00D02E9F">
            <w:pPr>
              <w:rPr>
                <w:rFonts w:ascii="Arial" w:hAnsi="Arial" w:cs="Arial"/>
              </w:rPr>
            </w:pPr>
            <w:r w:rsidRPr="00BE380D">
              <w:rPr>
                <w:rFonts w:ascii="Arial" w:hAnsi="Arial" w:cs="Arial"/>
                <w:b/>
                <w:color w:val="FF0000"/>
              </w:rPr>
              <w:t>During</w:t>
            </w:r>
            <w:r w:rsidRPr="00BE380D">
              <w:rPr>
                <w:rFonts w:ascii="Arial" w:hAnsi="Arial" w:cs="Arial"/>
              </w:rPr>
              <w:t>: Any incident or identified safeguarding risk</w:t>
            </w:r>
            <w:r w:rsidR="00BA0E0A" w:rsidRPr="00BE380D">
              <w:rPr>
                <w:rFonts w:ascii="Arial" w:hAnsi="Arial" w:cs="Arial"/>
              </w:rPr>
              <w:t xml:space="preserve"> must be dealt with appropriately. Lead </w:t>
            </w:r>
            <w:r w:rsidR="00BA0E0A" w:rsidRPr="00BE380D">
              <w:rPr>
                <w:rFonts w:ascii="Arial" w:hAnsi="Arial" w:cs="Arial"/>
              </w:rPr>
              <w:lastRenderedPageBreak/>
              <w:t>safeguarding officer for the event must contact DSO asap.</w:t>
            </w:r>
          </w:p>
          <w:p w:rsidR="00BA0E0A" w:rsidRPr="00BE380D" w:rsidRDefault="00BA0E0A" w:rsidP="00D02E9F">
            <w:pPr>
              <w:rPr>
                <w:rFonts w:ascii="Arial" w:hAnsi="Arial" w:cs="Arial"/>
              </w:rPr>
            </w:pPr>
            <w:r w:rsidRPr="00BE380D">
              <w:rPr>
                <w:rFonts w:ascii="Arial" w:hAnsi="Arial" w:cs="Arial"/>
              </w:rPr>
              <w:t>Incidents must be written down and recorded in line with FA protocols</w:t>
            </w:r>
          </w:p>
          <w:p w:rsidR="00D02E9F" w:rsidRPr="00BE380D" w:rsidRDefault="00BA0E0A" w:rsidP="00B16E4D">
            <w:pPr>
              <w:rPr>
                <w:rFonts w:ascii="Arial" w:hAnsi="Arial" w:cs="Arial"/>
              </w:rPr>
            </w:pPr>
            <w:r w:rsidRPr="00BE380D">
              <w:rPr>
                <w:rFonts w:ascii="Arial" w:hAnsi="Arial" w:cs="Arial"/>
                <w:b/>
                <w:color w:val="FF0000"/>
              </w:rPr>
              <w:t>After</w:t>
            </w:r>
            <w:r w:rsidRPr="00BE380D">
              <w:rPr>
                <w:rFonts w:ascii="Arial" w:hAnsi="Arial" w:cs="Arial"/>
              </w:rPr>
              <w:t>:</w:t>
            </w:r>
            <w:r w:rsidR="00B16E4D" w:rsidRPr="00BE380D">
              <w:rPr>
                <w:rFonts w:ascii="Arial" w:hAnsi="Arial" w:cs="Arial"/>
              </w:rPr>
              <w:t xml:space="preserve"> </w:t>
            </w:r>
            <w:r w:rsidRPr="00BE380D">
              <w:rPr>
                <w:rFonts w:ascii="Arial" w:hAnsi="Arial" w:cs="Arial"/>
              </w:rPr>
              <w:t>Review and evaluate any incidents and re-risk assess event if needed.</w:t>
            </w:r>
          </w:p>
        </w:tc>
        <w:tc>
          <w:tcPr>
            <w:tcW w:w="1557" w:type="dxa"/>
          </w:tcPr>
          <w:p w:rsidR="00065083" w:rsidRPr="00BE380D" w:rsidRDefault="001460B9" w:rsidP="001460B9">
            <w:pPr>
              <w:jc w:val="center"/>
              <w:rPr>
                <w:rFonts w:ascii="Arial" w:hAnsi="Arial" w:cs="Arial"/>
                <w:b/>
              </w:rPr>
            </w:pPr>
            <w:r w:rsidRPr="00BE380D">
              <w:rPr>
                <w:rFonts w:ascii="Arial" w:hAnsi="Arial" w:cs="Arial"/>
                <w:b/>
                <w:color w:val="FF0000"/>
                <w:sz w:val="28"/>
              </w:rPr>
              <w:lastRenderedPageBreak/>
              <w:t>HIGH</w:t>
            </w:r>
          </w:p>
        </w:tc>
      </w:tr>
      <w:tr w:rsidR="00FB72FD" w:rsidRPr="00BE380D" w:rsidTr="00BE380D">
        <w:trPr>
          <w:trHeight w:val="983"/>
        </w:trPr>
        <w:tc>
          <w:tcPr>
            <w:tcW w:w="2376" w:type="dxa"/>
            <w:shd w:val="pct15" w:color="auto" w:fill="auto"/>
          </w:tcPr>
          <w:p w:rsidR="00FB72FD" w:rsidRPr="00BE380D" w:rsidRDefault="00FB72FD" w:rsidP="00FB72FD">
            <w:pPr>
              <w:jc w:val="center"/>
              <w:rPr>
                <w:rFonts w:ascii="Arial" w:hAnsi="Arial" w:cs="Arial"/>
                <w:b/>
                <w:sz w:val="32"/>
                <w:szCs w:val="32"/>
              </w:rPr>
            </w:pPr>
            <w:r w:rsidRPr="00BE380D">
              <w:rPr>
                <w:rFonts w:ascii="Arial" w:hAnsi="Arial" w:cs="Arial"/>
                <w:b/>
                <w:sz w:val="32"/>
                <w:szCs w:val="32"/>
              </w:rPr>
              <w:lastRenderedPageBreak/>
              <w:t>Activity/Point</w:t>
            </w:r>
          </w:p>
          <w:p w:rsidR="00FB72FD" w:rsidRPr="00BE380D" w:rsidRDefault="00FB72FD" w:rsidP="00FB72FD">
            <w:pPr>
              <w:jc w:val="center"/>
              <w:rPr>
                <w:rFonts w:ascii="Arial" w:hAnsi="Arial" w:cs="Arial"/>
                <w:b/>
                <w:sz w:val="32"/>
                <w:szCs w:val="32"/>
              </w:rPr>
            </w:pPr>
            <w:r w:rsidRPr="00BE380D">
              <w:rPr>
                <w:rFonts w:ascii="Arial" w:hAnsi="Arial" w:cs="Arial"/>
                <w:b/>
                <w:sz w:val="32"/>
                <w:szCs w:val="32"/>
              </w:rPr>
              <w:t>to consider</w:t>
            </w:r>
          </w:p>
        </w:tc>
        <w:tc>
          <w:tcPr>
            <w:tcW w:w="3539" w:type="dxa"/>
            <w:shd w:val="pct15" w:color="auto" w:fill="auto"/>
          </w:tcPr>
          <w:p w:rsidR="00FB72FD" w:rsidRPr="00BE380D" w:rsidRDefault="00FB72FD" w:rsidP="00FB72FD">
            <w:pPr>
              <w:jc w:val="center"/>
              <w:rPr>
                <w:rFonts w:ascii="Arial" w:hAnsi="Arial" w:cs="Arial"/>
                <w:b/>
                <w:sz w:val="28"/>
              </w:rPr>
            </w:pPr>
            <w:r w:rsidRPr="00BE380D">
              <w:rPr>
                <w:rFonts w:ascii="Arial" w:hAnsi="Arial" w:cs="Arial"/>
                <w:b/>
                <w:sz w:val="28"/>
              </w:rPr>
              <w:t>Risk to children</w:t>
            </w:r>
          </w:p>
        </w:tc>
        <w:tc>
          <w:tcPr>
            <w:tcW w:w="1564" w:type="dxa"/>
            <w:shd w:val="pct15" w:color="auto" w:fill="auto"/>
          </w:tcPr>
          <w:p w:rsidR="00FB72FD" w:rsidRPr="00BE380D" w:rsidRDefault="00FB72FD" w:rsidP="00FB72FD">
            <w:pPr>
              <w:jc w:val="center"/>
              <w:rPr>
                <w:rFonts w:ascii="Arial" w:hAnsi="Arial" w:cs="Arial"/>
                <w:b/>
                <w:sz w:val="28"/>
              </w:rPr>
            </w:pPr>
            <w:r w:rsidRPr="00BE380D">
              <w:rPr>
                <w:rFonts w:ascii="Arial" w:hAnsi="Arial" w:cs="Arial"/>
                <w:b/>
                <w:sz w:val="28"/>
              </w:rPr>
              <w:t>Risk before Mitigation</w:t>
            </w:r>
          </w:p>
        </w:tc>
        <w:tc>
          <w:tcPr>
            <w:tcW w:w="4964" w:type="dxa"/>
            <w:shd w:val="pct15" w:color="auto" w:fill="auto"/>
          </w:tcPr>
          <w:p w:rsidR="00FB72FD" w:rsidRPr="00BE380D" w:rsidRDefault="00FB72FD" w:rsidP="00FB72FD">
            <w:pPr>
              <w:jc w:val="center"/>
              <w:rPr>
                <w:rFonts w:ascii="Arial" w:hAnsi="Arial" w:cs="Arial"/>
                <w:b/>
                <w:sz w:val="28"/>
              </w:rPr>
            </w:pPr>
            <w:r w:rsidRPr="00BE380D">
              <w:rPr>
                <w:rFonts w:ascii="Arial" w:hAnsi="Arial" w:cs="Arial"/>
                <w:b/>
                <w:sz w:val="28"/>
              </w:rPr>
              <w:t>Solution/Mitigation</w:t>
            </w:r>
          </w:p>
          <w:p w:rsidR="00FB72FD" w:rsidRPr="00BE380D" w:rsidRDefault="00FB72FD" w:rsidP="00FB72FD">
            <w:pPr>
              <w:jc w:val="center"/>
              <w:rPr>
                <w:rFonts w:ascii="Arial" w:hAnsi="Arial" w:cs="Arial"/>
                <w:b/>
              </w:rPr>
            </w:pPr>
          </w:p>
          <w:p w:rsidR="00FB72FD" w:rsidRPr="00BE380D" w:rsidRDefault="00FB72FD" w:rsidP="00FB72FD">
            <w:pPr>
              <w:jc w:val="center"/>
              <w:rPr>
                <w:rFonts w:ascii="Arial" w:hAnsi="Arial" w:cs="Arial"/>
                <w:b/>
                <w:sz w:val="28"/>
              </w:rPr>
            </w:pPr>
            <w:r w:rsidRPr="00BE380D">
              <w:rPr>
                <w:rFonts w:ascii="Arial" w:hAnsi="Arial" w:cs="Arial"/>
                <w:b/>
                <w:sz w:val="28"/>
              </w:rPr>
              <w:t>Pre/ During/After</w:t>
            </w:r>
          </w:p>
        </w:tc>
        <w:tc>
          <w:tcPr>
            <w:tcW w:w="1557" w:type="dxa"/>
            <w:shd w:val="pct15" w:color="auto" w:fill="auto"/>
          </w:tcPr>
          <w:p w:rsidR="00FB72FD" w:rsidRPr="00BE380D" w:rsidRDefault="00FB72FD" w:rsidP="00FB72FD">
            <w:pPr>
              <w:jc w:val="center"/>
              <w:rPr>
                <w:rFonts w:ascii="Arial" w:hAnsi="Arial" w:cs="Arial"/>
                <w:b/>
                <w:sz w:val="28"/>
              </w:rPr>
            </w:pPr>
            <w:r w:rsidRPr="00BE380D">
              <w:rPr>
                <w:rFonts w:ascii="Arial" w:hAnsi="Arial" w:cs="Arial"/>
                <w:b/>
                <w:sz w:val="28"/>
              </w:rPr>
              <w:t>Risk after</w:t>
            </w:r>
          </w:p>
          <w:p w:rsidR="00FB72FD" w:rsidRPr="00BE380D" w:rsidRDefault="00FB72FD" w:rsidP="00FB72FD">
            <w:pPr>
              <w:jc w:val="center"/>
              <w:rPr>
                <w:rFonts w:ascii="Arial" w:hAnsi="Arial" w:cs="Arial"/>
                <w:b/>
                <w:sz w:val="28"/>
              </w:rPr>
            </w:pPr>
            <w:r w:rsidRPr="00BE380D">
              <w:rPr>
                <w:rFonts w:ascii="Arial" w:hAnsi="Arial" w:cs="Arial"/>
                <w:b/>
                <w:sz w:val="28"/>
              </w:rPr>
              <w:t>Mitigation</w:t>
            </w:r>
          </w:p>
        </w:tc>
      </w:tr>
      <w:tr w:rsidR="00FB39E5" w:rsidRPr="00BE380D" w:rsidTr="00BE380D">
        <w:trPr>
          <w:trHeight w:val="672"/>
        </w:trPr>
        <w:tc>
          <w:tcPr>
            <w:tcW w:w="2376" w:type="dxa"/>
          </w:tcPr>
          <w:p w:rsidR="00065083" w:rsidRPr="00BE380D" w:rsidRDefault="00065083" w:rsidP="00F55159">
            <w:pPr>
              <w:jc w:val="center"/>
              <w:rPr>
                <w:rFonts w:ascii="Arial" w:hAnsi="Arial" w:cs="Arial"/>
                <w:b/>
                <w:sz w:val="32"/>
                <w:szCs w:val="32"/>
              </w:rPr>
            </w:pPr>
            <w:r w:rsidRPr="00BE380D">
              <w:rPr>
                <w:rFonts w:ascii="Arial" w:hAnsi="Arial" w:cs="Arial"/>
                <w:b/>
                <w:sz w:val="32"/>
                <w:szCs w:val="32"/>
              </w:rPr>
              <w:t>Toilets</w:t>
            </w:r>
          </w:p>
        </w:tc>
        <w:tc>
          <w:tcPr>
            <w:tcW w:w="3539" w:type="dxa"/>
          </w:tcPr>
          <w:p w:rsidR="00BA0E0A" w:rsidRPr="00BE380D" w:rsidRDefault="00BA0E0A" w:rsidP="00BA0E0A">
            <w:pPr>
              <w:rPr>
                <w:rFonts w:ascii="Arial" w:hAnsi="Arial" w:cs="Arial"/>
              </w:rPr>
            </w:pPr>
            <w:r w:rsidRPr="00BE380D">
              <w:rPr>
                <w:rFonts w:ascii="Arial" w:hAnsi="Arial" w:cs="Arial"/>
              </w:rPr>
              <w:t>Toilets may be used by no</w:t>
            </w:r>
            <w:r w:rsidR="00F82822" w:rsidRPr="00BE380D">
              <w:rPr>
                <w:rFonts w:ascii="Arial" w:hAnsi="Arial" w:cs="Arial"/>
              </w:rPr>
              <w:t>n-participants or spectators, potential risk of harm to children.</w:t>
            </w:r>
          </w:p>
          <w:p w:rsidR="00BA0E0A" w:rsidRPr="00BE380D" w:rsidRDefault="00BA0E0A" w:rsidP="00BA0E0A">
            <w:pPr>
              <w:rPr>
                <w:rFonts w:ascii="Arial" w:hAnsi="Arial" w:cs="Arial"/>
              </w:rPr>
            </w:pPr>
            <w:r w:rsidRPr="00BE380D">
              <w:rPr>
                <w:rFonts w:ascii="Arial" w:hAnsi="Arial" w:cs="Arial"/>
              </w:rPr>
              <w:t>Adults may have access to public spaces</w:t>
            </w:r>
            <w:r w:rsidR="00F82822" w:rsidRPr="00BE380D">
              <w:rPr>
                <w:rFonts w:ascii="Arial" w:hAnsi="Arial" w:cs="Arial"/>
              </w:rPr>
              <w:t xml:space="preserve"> if not controlled by event management, leaving children vulnerable.</w:t>
            </w:r>
          </w:p>
          <w:p w:rsidR="00F82822" w:rsidRPr="00BE380D" w:rsidRDefault="00F82822" w:rsidP="00BA0E0A">
            <w:pPr>
              <w:rPr>
                <w:rFonts w:ascii="Arial" w:hAnsi="Arial" w:cs="Arial"/>
              </w:rPr>
            </w:pPr>
            <w:r w:rsidRPr="00BE380D">
              <w:rPr>
                <w:rFonts w:ascii="Arial" w:hAnsi="Arial" w:cs="Arial"/>
              </w:rPr>
              <w:t>Children may require supervision in toilet areas.</w:t>
            </w:r>
          </w:p>
          <w:p w:rsidR="00F82822" w:rsidRPr="00BE380D" w:rsidRDefault="00F82822" w:rsidP="00BA0E0A">
            <w:pPr>
              <w:rPr>
                <w:rFonts w:ascii="Arial" w:hAnsi="Arial" w:cs="Arial"/>
              </w:rPr>
            </w:pPr>
            <w:r w:rsidRPr="00BE380D">
              <w:rPr>
                <w:rFonts w:ascii="Arial" w:hAnsi="Arial" w:cs="Arial"/>
              </w:rPr>
              <w:t>Children may not wish to go during scheduled breaks.</w:t>
            </w:r>
          </w:p>
          <w:p w:rsidR="00F82822" w:rsidRPr="00BE380D" w:rsidRDefault="00F82822" w:rsidP="00BA0E0A">
            <w:pPr>
              <w:rPr>
                <w:rFonts w:ascii="Arial" w:hAnsi="Arial" w:cs="Arial"/>
              </w:rPr>
            </w:pPr>
            <w:r w:rsidRPr="00BE380D">
              <w:rPr>
                <w:rFonts w:ascii="Arial" w:hAnsi="Arial" w:cs="Arial"/>
              </w:rPr>
              <w:t>Children may need</w:t>
            </w:r>
            <w:r w:rsidR="00B16E4D" w:rsidRPr="00BE380D">
              <w:rPr>
                <w:rFonts w:ascii="Arial" w:hAnsi="Arial" w:cs="Arial"/>
              </w:rPr>
              <w:t xml:space="preserve"> support with using the toilet.</w:t>
            </w:r>
          </w:p>
          <w:p w:rsidR="00BA0E0A" w:rsidRPr="00BE380D" w:rsidRDefault="00BA0E0A" w:rsidP="00BA0E0A">
            <w:pPr>
              <w:rPr>
                <w:rFonts w:ascii="Arial" w:hAnsi="Arial" w:cs="Arial"/>
              </w:rPr>
            </w:pPr>
          </w:p>
          <w:p w:rsidR="00BA0E0A" w:rsidRPr="00BE380D" w:rsidRDefault="00BA0E0A" w:rsidP="00BA0E0A">
            <w:pPr>
              <w:rPr>
                <w:rFonts w:ascii="Arial" w:hAnsi="Arial" w:cs="Arial"/>
              </w:rPr>
            </w:pPr>
          </w:p>
          <w:p w:rsidR="00065083" w:rsidRPr="00BE380D" w:rsidRDefault="00BA0E0A" w:rsidP="00BA0E0A">
            <w:pPr>
              <w:rPr>
                <w:rFonts w:ascii="Arial" w:hAnsi="Arial" w:cs="Arial"/>
              </w:rPr>
            </w:pPr>
            <w:r w:rsidRPr="00BE380D">
              <w:rPr>
                <w:rFonts w:ascii="Arial" w:hAnsi="Arial" w:cs="Arial"/>
              </w:rPr>
              <w:t xml:space="preserve"> </w:t>
            </w:r>
          </w:p>
        </w:tc>
        <w:tc>
          <w:tcPr>
            <w:tcW w:w="1564" w:type="dxa"/>
          </w:tcPr>
          <w:p w:rsidR="00065083" w:rsidRPr="00BE380D" w:rsidRDefault="008B3FAE" w:rsidP="008B3FAE">
            <w:pPr>
              <w:jc w:val="center"/>
              <w:rPr>
                <w:rFonts w:ascii="Arial" w:hAnsi="Arial" w:cs="Arial"/>
                <w:b/>
                <w:color w:val="FF0000"/>
              </w:rPr>
            </w:pPr>
            <w:r w:rsidRPr="00BE380D">
              <w:rPr>
                <w:rFonts w:ascii="Arial" w:hAnsi="Arial" w:cs="Arial"/>
                <w:b/>
                <w:color w:val="FF0000"/>
                <w:sz w:val="28"/>
              </w:rPr>
              <w:t>CRITICAL</w:t>
            </w:r>
          </w:p>
        </w:tc>
        <w:tc>
          <w:tcPr>
            <w:tcW w:w="4964" w:type="dxa"/>
          </w:tcPr>
          <w:p w:rsidR="00065083" w:rsidRPr="00BE380D" w:rsidRDefault="00F82822" w:rsidP="00F55159">
            <w:pPr>
              <w:rPr>
                <w:rFonts w:ascii="Arial" w:hAnsi="Arial" w:cs="Arial"/>
              </w:rPr>
            </w:pPr>
            <w:r w:rsidRPr="00BE380D">
              <w:rPr>
                <w:rFonts w:ascii="Arial" w:hAnsi="Arial" w:cs="Arial"/>
                <w:b/>
                <w:color w:val="FF0000"/>
              </w:rPr>
              <w:t xml:space="preserve">Pre: </w:t>
            </w:r>
            <w:r w:rsidRPr="00BE380D">
              <w:rPr>
                <w:rFonts w:ascii="Arial" w:hAnsi="Arial" w:cs="Arial"/>
              </w:rPr>
              <w:t xml:space="preserve">Confirm that toilets are for sole use of children taking part in activities. Ensure toilet and </w:t>
            </w:r>
            <w:r w:rsidR="00B16E4D" w:rsidRPr="00BE380D">
              <w:rPr>
                <w:rFonts w:ascii="Arial" w:hAnsi="Arial" w:cs="Arial"/>
              </w:rPr>
              <w:t>changing</w:t>
            </w:r>
            <w:r w:rsidRPr="00BE380D">
              <w:rPr>
                <w:rFonts w:ascii="Arial" w:hAnsi="Arial" w:cs="Arial"/>
              </w:rPr>
              <w:t xml:space="preserve"> area is lockable.</w:t>
            </w:r>
            <w:r w:rsidR="00B16E4D" w:rsidRPr="00BE380D">
              <w:rPr>
                <w:rFonts w:ascii="Arial" w:hAnsi="Arial" w:cs="Arial"/>
              </w:rPr>
              <w:t xml:space="preserve"> Tell parents and carers that the toilets are for sole use of children. Prepare signage to confirm they are not public toilets.</w:t>
            </w:r>
          </w:p>
          <w:p w:rsidR="00B16E4D" w:rsidRPr="00BE380D" w:rsidRDefault="00B16E4D" w:rsidP="00F55159">
            <w:pPr>
              <w:rPr>
                <w:rFonts w:ascii="Arial" w:hAnsi="Arial" w:cs="Arial"/>
              </w:rPr>
            </w:pPr>
            <w:r w:rsidRPr="00BE380D">
              <w:rPr>
                <w:rFonts w:ascii="Arial" w:hAnsi="Arial" w:cs="Arial"/>
              </w:rPr>
              <w:t>Parents/carers of children who are unable to go to the toilet alone should be identified and required to stay and accompany them.</w:t>
            </w:r>
          </w:p>
          <w:p w:rsidR="00B16E4D" w:rsidRPr="00BE380D" w:rsidRDefault="00B16E4D" w:rsidP="00B16E4D">
            <w:pPr>
              <w:rPr>
                <w:rFonts w:ascii="Arial" w:hAnsi="Arial" w:cs="Arial"/>
              </w:rPr>
            </w:pPr>
            <w:r w:rsidRPr="00BE380D">
              <w:rPr>
                <w:rFonts w:ascii="Arial" w:hAnsi="Arial" w:cs="Arial"/>
                <w:b/>
                <w:color w:val="FF0000"/>
              </w:rPr>
              <w:t>During</w:t>
            </w:r>
            <w:r w:rsidRPr="00BE380D">
              <w:rPr>
                <w:rFonts w:ascii="Arial" w:hAnsi="Arial" w:cs="Arial"/>
              </w:rPr>
              <w:t xml:space="preserve">: Children should be encouraged to go to the toilet during supervised group break times. Children should always go in pairs wherever possible and adult supervisors who need to accompany them must always wait outside the building. Under no circumstances should an adult go into a toilet cubicle with a child. Under no circumstances should an adult accompany a single child to the toilet, </w:t>
            </w:r>
            <w:r w:rsidR="00FB72FD" w:rsidRPr="00BE380D">
              <w:rPr>
                <w:rFonts w:ascii="Arial" w:hAnsi="Arial" w:cs="Arial"/>
              </w:rPr>
              <w:t>children</w:t>
            </w:r>
            <w:r w:rsidRPr="00BE380D">
              <w:rPr>
                <w:rFonts w:ascii="Arial" w:hAnsi="Arial" w:cs="Arial"/>
              </w:rPr>
              <w:t xml:space="preserve"> should always be in pairs.</w:t>
            </w:r>
          </w:p>
          <w:p w:rsidR="00B16E4D" w:rsidRPr="00BE380D" w:rsidRDefault="00B16E4D" w:rsidP="00B16E4D">
            <w:pPr>
              <w:rPr>
                <w:rFonts w:ascii="Arial" w:hAnsi="Arial" w:cs="Arial"/>
              </w:rPr>
            </w:pPr>
            <w:r w:rsidRPr="00BE380D">
              <w:rPr>
                <w:rFonts w:ascii="Arial" w:hAnsi="Arial" w:cs="Arial"/>
              </w:rPr>
              <w:t xml:space="preserve">Key holder for the toilets </w:t>
            </w:r>
            <w:r w:rsidR="00FB72FD" w:rsidRPr="00BE380D">
              <w:rPr>
                <w:rFonts w:ascii="Arial" w:hAnsi="Arial" w:cs="Arial"/>
              </w:rPr>
              <w:t xml:space="preserve">(if kept locked during the event) </w:t>
            </w:r>
            <w:r w:rsidRPr="00BE380D">
              <w:rPr>
                <w:rFonts w:ascii="Arial" w:hAnsi="Arial" w:cs="Arial"/>
              </w:rPr>
              <w:t>should be identified to all participants and always available.</w:t>
            </w:r>
          </w:p>
          <w:p w:rsidR="00B16E4D" w:rsidRPr="00BE380D" w:rsidRDefault="00B16E4D" w:rsidP="00B16E4D">
            <w:pPr>
              <w:rPr>
                <w:rFonts w:ascii="Arial" w:hAnsi="Arial" w:cs="Arial"/>
              </w:rPr>
            </w:pPr>
            <w:r w:rsidRPr="00BE380D">
              <w:rPr>
                <w:rFonts w:ascii="Arial" w:hAnsi="Arial" w:cs="Arial"/>
                <w:b/>
                <w:color w:val="FF0000"/>
              </w:rPr>
              <w:t>After</w:t>
            </w:r>
            <w:r w:rsidRPr="00BE380D">
              <w:rPr>
                <w:rFonts w:ascii="Arial" w:hAnsi="Arial" w:cs="Arial"/>
              </w:rPr>
              <w:t>: Review and evaluate</w:t>
            </w:r>
          </w:p>
        </w:tc>
        <w:tc>
          <w:tcPr>
            <w:tcW w:w="1557" w:type="dxa"/>
          </w:tcPr>
          <w:p w:rsidR="00065083" w:rsidRPr="00BE380D" w:rsidRDefault="001460B9" w:rsidP="001460B9">
            <w:pPr>
              <w:jc w:val="center"/>
              <w:rPr>
                <w:rFonts w:ascii="Arial" w:hAnsi="Arial" w:cs="Arial"/>
                <w:b/>
                <w:color w:val="FFC000"/>
                <w:sz w:val="28"/>
              </w:rPr>
            </w:pPr>
            <w:r w:rsidRPr="00BE380D">
              <w:rPr>
                <w:rFonts w:ascii="Arial" w:hAnsi="Arial" w:cs="Arial"/>
                <w:b/>
                <w:color w:val="FFC000"/>
                <w:sz w:val="28"/>
              </w:rPr>
              <w:t>MEDIUM</w:t>
            </w:r>
          </w:p>
        </w:tc>
      </w:tr>
      <w:tr w:rsidR="00FB39E5" w:rsidRPr="00BE380D" w:rsidTr="00BE380D">
        <w:trPr>
          <w:trHeight w:val="672"/>
        </w:trPr>
        <w:tc>
          <w:tcPr>
            <w:tcW w:w="2376" w:type="dxa"/>
          </w:tcPr>
          <w:p w:rsidR="00065083" w:rsidRPr="00BE380D" w:rsidRDefault="00065083" w:rsidP="00F55159">
            <w:pPr>
              <w:jc w:val="center"/>
              <w:rPr>
                <w:rFonts w:ascii="Arial" w:hAnsi="Arial" w:cs="Arial"/>
                <w:b/>
                <w:sz w:val="32"/>
                <w:szCs w:val="32"/>
              </w:rPr>
            </w:pPr>
            <w:r w:rsidRPr="00BE380D">
              <w:rPr>
                <w:rFonts w:ascii="Arial" w:hAnsi="Arial" w:cs="Arial"/>
                <w:b/>
                <w:sz w:val="32"/>
                <w:szCs w:val="32"/>
              </w:rPr>
              <w:lastRenderedPageBreak/>
              <w:t>Staff DBS checks</w:t>
            </w:r>
          </w:p>
        </w:tc>
        <w:tc>
          <w:tcPr>
            <w:tcW w:w="3539" w:type="dxa"/>
          </w:tcPr>
          <w:p w:rsidR="00B16E4D" w:rsidRPr="00BE380D" w:rsidRDefault="00B16E4D" w:rsidP="00F55159">
            <w:pPr>
              <w:rPr>
                <w:rFonts w:ascii="Arial" w:hAnsi="Arial" w:cs="Arial"/>
              </w:rPr>
            </w:pPr>
            <w:r w:rsidRPr="00BE380D">
              <w:rPr>
                <w:rFonts w:ascii="Arial" w:hAnsi="Arial" w:cs="Arial"/>
              </w:rPr>
              <w:t xml:space="preserve">DBS checks may not be in place for </w:t>
            </w:r>
            <w:r w:rsidR="001F4916" w:rsidRPr="00BE380D">
              <w:rPr>
                <w:rFonts w:ascii="Arial" w:hAnsi="Arial" w:cs="Arial"/>
              </w:rPr>
              <w:t>adults in occasional activity meaning unsuitable a</w:t>
            </w:r>
            <w:r w:rsidRPr="00BE380D">
              <w:rPr>
                <w:rFonts w:ascii="Arial" w:hAnsi="Arial" w:cs="Arial"/>
              </w:rPr>
              <w:t xml:space="preserve">dults may be </w:t>
            </w:r>
            <w:r w:rsidR="001F4916" w:rsidRPr="00BE380D">
              <w:rPr>
                <w:rFonts w:ascii="Arial" w:hAnsi="Arial" w:cs="Arial"/>
              </w:rPr>
              <w:t>involved during the session.</w:t>
            </w:r>
          </w:p>
          <w:p w:rsidR="00B16E4D" w:rsidRPr="00BE380D" w:rsidRDefault="001F4916" w:rsidP="00FB72FD">
            <w:pPr>
              <w:rPr>
                <w:rFonts w:ascii="Arial" w:hAnsi="Arial" w:cs="Arial"/>
              </w:rPr>
            </w:pPr>
            <w:r w:rsidRPr="00BE380D">
              <w:rPr>
                <w:rFonts w:ascii="Arial" w:hAnsi="Arial" w:cs="Arial"/>
              </w:rPr>
              <w:t xml:space="preserve">All </w:t>
            </w:r>
            <w:r w:rsidR="00FB72FD" w:rsidRPr="00BE380D">
              <w:rPr>
                <w:rFonts w:ascii="Arial" w:hAnsi="Arial" w:cs="Arial"/>
              </w:rPr>
              <w:t>ES</w:t>
            </w:r>
            <w:r w:rsidRPr="00BE380D">
              <w:rPr>
                <w:rFonts w:ascii="Arial" w:hAnsi="Arial" w:cs="Arial"/>
              </w:rPr>
              <w:t xml:space="preserve">FA </w:t>
            </w:r>
            <w:r w:rsidR="00FB72FD" w:rsidRPr="00BE380D">
              <w:rPr>
                <w:rFonts w:ascii="Arial" w:hAnsi="Arial" w:cs="Arial"/>
              </w:rPr>
              <w:t xml:space="preserve">Association </w:t>
            </w:r>
            <w:proofErr w:type="gramStart"/>
            <w:r w:rsidRPr="00BE380D">
              <w:rPr>
                <w:rFonts w:ascii="Arial" w:hAnsi="Arial" w:cs="Arial"/>
              </w:rPr>
              <w:t xml:space="preserve">staff </w:t>
            </w:r>
            <w:r w:rsidR="00FB72FD" w:rsidRPr="00BE380D">
              <w:rPr>
                <w:rFonts w:ascii="Arial" w:hAnsi="Arial" w:cs="Arial"/>
              </w:rPr>
              <w:t xml:space="preserve"> </w:t>
            </w:r>
            <w:r w:rsidRPr="00BE380D">
              <w:rPr>
                <w:rFonts w:ascii="Arial" w:hAnsi="Arial" w:cs="Arial"/>
              </w:rPr>
              <w:t>in</w:t>
            </w:r>
            <w:proofErr w:type="gramEnd"/>
            <w:r w:rsidRPr="00BE380D">
              <w:rPr>
                <w:rFonts w:ascii="Arial" w:hAnsi="Arial" w:cs="Arial"/>
              </w:rPr>
              <w:t xml:space="preserve"> Regulated Activity and must have an FA DBS check</w:t>
            </w:r>
            <w:r w:rsidR="00FB72FD" w:rsidRPr="00BE380D">
              <w:rPr>
                <w:rFonts w:ascii="Arial" w:hAnsi="Arial" w:cs="Arial"/>
              </w:rPr>
              <w:t>.</w:t>
            </w:r>
          </w:p>
          <w:p w:rsidR="00FB72FD" w:rsidRPr="00BE380D" w:rsidRDefault="00FB72FD" w:rsidP="00FB72FD">
            <w:pPr>
              <w:rPr>
                <w:rFonts w:ascii="Arial" w:hAnsi="Arial" w:cs="Arial"/>
              </w:rPr>
            </w:pPr>
            <w:r w:rsidRPr="00BE380D">
              <w:rPr>
                <w:rFonts w:ascii="Arial" w:hAnsi="Arial" w:cs="Arial"/>
              </w:rPr>
              <w:t>All ESFA representative members travelling on an overnight trip must have an FA DBS check</w:t>
            </w:r>
          </w:p>
        </w:tc>
        <w:tc>
          <w:tcPr>
            <w:tcW w:w="1564" w:type="dxa"/>
          </w:tcPr>
          <w:p w:rsidR="00065083" w:rsidRPr="00BE380D" w:rsidRDefault="001F4916" w:rsidP="001F4916">
            <w:pPr>
              <w:jc w:val="center"/>
              <w:rPr>
                <w:rFonts w:ascii="Arial" w:hAnsi="Arial" w:cs="Arial"/>
                <w:b/>
              </w:rPr>
            </w:pPr>
            <w:r w:rsidRPr="00BE380D">
              <w:rPr>
                <w:rFonts w:ascii="Arial" w:hAnsi="Arial" w:cs="Arial"/>
                <w:b/>
                <w:color w:val="FF0000"/>
                <w:sz w:val="28"/>
              </w:rPr>
              <w:t>HIGH</w:t>
            </w:r>
          </w:p>
        </w:tc>
        <w:tc>
          <w:tcPr>
            <w:tcW w:w="4964" w:type="dxa"/>
          </w:tcPr>
          <w:p w:rsidR="00065083" w:rsidRPr="00BE380D" w:rsidRDefault="008032B5" w:rsidP="00F55159">
            <w:pPr>
              <w:rPr>
                <w:rFonts w:ascii="Arial" w:hAnsi="Arial" w:cs="Arial"/>
              </w:rPr>
            </w:pPr>
            <w:r w:rsidRPr="00BE380D">
              <w:rPr>
                <w:rFonts w:ascii="Arial" w:hAnsi="Arial" w:cs="Arial"/>
                <w:b/>
                <w:color w:val="FF0000"/>
              </w:rPr>
              <w:t>Pre</w:t>
            </w:r>
            <w:r w:rsidR="001F4916" w:rsidRPr="00BE380D">
              <w:rPr>
                <w:rFonts w:ascii="Arial" w:hAnsi="Arial" w:cs="Arial"/>
              </w:rPr>
              <w:t xml:space="preserve">: DSO must check status of DBS checks for all </w:t>
            </w:r>
            <w:r w:rsidR="00FB72FD" w:rsidRPr="00BE380D">
              <w:rPr>
                <w:rFonts w:ascii="Arial" w:hAnsi="Arial" w:cs="Arial"/>
              </w:rPr>
              <w:t>those working on behalf of ES</w:t>
            </w:r>
            <w:r w:rsidR="001F4916" w:rsidRPr="00BE380D">
              <w:rPr>
                <w:rFonts w:ascii="Arial" w:hAnsi="Arial" w:cs="Arial"/>
              </w:rPr>
              <w:t>FA. A list of all adults involved in the session must be collated and given to the DSO in advance of the session.</w:t>
            </w:r>
          </w:p>
          <w:p w:rsidR="00FB72FD" w:rsidRPr="00BE380D" w:rsidRDefault="00FB72FD" w:rsidP="00F55159">
            <w:pPr>
              <w:rPr>
                <w:rFonts w:ascii="Arial" w:hAnsi="Arial" w:cs="Arial"/>
              </w:rPr>
            </w:pPr>
            <w:r w:rsidRPr="00BE380D">
              <w:rPr>
                <w:rFonts w:ascii="Arial" w:hAnsi="Arial" w:cs="Arial"/>
              </w:rPr>
              <w:t>All adults travelling on behalf of ESFA on an overnight trip must have an FA DBS</w:t>
            </w:r>
          </w:p>
          <w:p w:rsidR="001F4916" w:rsidRPr="00BE380D" w:rsidRDefault="001F4916" w:rsidP="00F55159">
            <w:pPr>
              <w:rPr>
                <w:rFonts w:ascii="Arial" w:hAnsi="Arial" w:cs="Arial"/>
              </w:rPr>
            </w:pPr>
            <w:r w:rsidRPr="00BE380D">
              <w:rPr>
                <w:rFonts w:ascii="Arial" w:hAnsi="Arial" w:cs="Arial"/>
                <w:b/>
                <w:color w:val="FF0000"/>
              </w:rPr>
              <w:t>During</w:t>
            </w:r>
            <w:r w:rsidRPr="00BE380D">
              <w:rPr>
                <w:rFonts w:ascii="Arial" w:hAnsi="Arial" w:cs="Arial"/>
              </w:rPr>
              <w:t>; Adults who have not had an FA DBS check must be fully supervised at all times and roles restricted.</w:t>
            </w:r>
          </w:p>
          <w:p w:rsidR="001F4916" w:rsidRPr="00BE380D" w:rsidRDefault="001F4916" w:rsidP="00F55159">
            <w:pPr>
              <w:rPr>
                <w:rFonts w:ascii="Arial" w:hAnsi="Arial" w:cs="Arial"/>
              </w:rPr>
            </w:pPr>
            <w:r w:rsidRPr="00BE380D">
              <w:rPr>
                <w:rFonts w:ascii="Arial" w:hAnsi="Arial" w:cs="Arial"/>
                <w:b/>
                <w:color w:val="FF0000"/>
              </w:rPr>
              <w:t>After</w:t>
            </w:r>
            <w:r w:rsidRPr="00BE380D">
              <w:rPr>
                <w:rFonts w:ascii="Arial" w:hAnsi="Arial" w:cs="Arial"/>
              </w:rPr>
              <w:t>:</w:t>
            </w:r>
            <w:r w:rsidR="00EB1C59" w:rsidRPr="00BE380D">
              <w:rPr>
                <w:rFonts w:ascii="Arial" w:hAnsi="Arial" w:cs="Arial"/>
              </w:rPr>
              <w:t xml:space="preserve"> Review and evaluate</w:t>
            </w:r>
          </w:p>
        </w:tc>
        <w:tc>
          <w:tcPr>
            <w:tcW w:w="1557" w:type="dxa"/>
          </w:tcPr>
          <w:p w:rsidR="00065083" w:rsidRPr="00BE380D" w:rsidRDefault="001F4916" w:rsidP="001F4916">
            <w:pPr>
              <w:jc w:val="center"/>
              <w:rPr>
                <w:rFonts w:ascii="Arial" w:hAnsi="Arial" w:cs="Arial"/>
                <w:b/>
              </w:rPr>
            </w:pPr>
            <w:r w:rsidRPr="00BE380D">
              <w:rPr>
                <w:rFonts w:ascii="Arial" w:hAnsi="Arial" w:cs="Arial"/>
                <w:b/>
                <w:color w:val="00B050"/>
                <w:sz w:val="28"/>
              </w:rPr>
              <w:t>LOW</w:t>
            </w:r>
          </w:p>
        </w:tc>
      </w:tr>
      <w:tr w:rsidR="00FB39E5" w:rsidRPr="00BE380D" w:rsidTr="00BE380D">
        <w:trPr>
          <w:trHeight w:val="672"/>
        </w:trPr>
        <w:tc>
          <w:tcPr>
            <w:tcW w:w="2376" w:type="dxa"/>
          </w:tcPr>
          <w:p w:rsidR="00065083" w:rsidRPr="00BE380D" w:rsidRDefault="00065083" w:rsidP="00F55159">
            <w:pPr>
              <w:jc w:val="center"/>
              <w:rPr>
                <w:rFonts w:ascii="Arial" w:hAnsi="Arial" w:cs="Arial"/>
                <w:b/>
                <w:sz w:val="32"/>
                <w:szCs w:val="32"/>
              </w:rPr>
            </w:pPr>
            <w:r w:rsidRPr="00BE380D">
              <w:rPr>
                <w:rFonts w:ascii="Arial" w:hAnsi="Arial" w:cs="Arial"/>
                <w:b/>
                <w:sz w:val="32"/>
                <w:szCs w:val="32"/>
              </w:rPr>
              <w:t>Travel arrangements</w:t>
            </w:r>
          </w:p>
        </w:tc>
        <w:tc>
          <w:tcPr>
            <w:tcW w:w="3539" w:type="dxa"/>
          </w:tcPr>
          <w:p w:rsidR="00065083" w:rsidRPr="00BE380D" w:rsidRDefault="0083442A" w:rsidP="00F55159">
            <w:pPr>
              <w:rPr>
                <w:rFonts w:ascii="Arial" w:hAnsi="Arial" w:cs="Arial"/>
              </w:rPr>
            </w:pPr>
            <w:r w:rsidRPr="00BE380D">
              <w:rPr>
                <w:rFonts w:ascii="Arial" w:hAnsi="Arial" w:cs="Arial"/>
              </w:rPr>
              <w:t>Children may need lift to and from a venue.</w:t>
            </w:r>
          </w:p>
          <w:p w:rsidR="00E905BA" w:rsidRPr="00BE380D" w:rsidRDefault="00E905BA" w:rsidP="00F55159">
            <w:pPr>
              <w:rPr>
                <w:rFonts w:ascii="Arial" w:hAnsi="Arial" w:cs="Arial"/>
              </w:rPr>
            </w:pPr>
            <w:r w:rsidRPr="00BE380D">
              <w:rPr>
                <w:rFonts w:ascii="Arial" w:hAnsi="Arial" w:cs="Arial"/>
              </w:rPr>
              <w:t>Parents may expect their child is provided with transport to a venue by the organisers.</w:t>
            </w:r>
          </w:p>
          <w:p w:rsidR="002A0CCC" w:rsidRPr="00BE380D" w:rsidRDefault="002A0CCC" w:rsidP="00F55159">
            <w:pPr>
              <w:rPr>
                <w:rFonts w:ascii="Arial" w:hAnsi="Arial" w:cs="Arial"/>
              </w:rPr>
            </w:pPr>
            <w:r w:rsidRPr="00BE380D">
              <w:rPr>
                <w:rFonts w:ascii="Arial" w:hAnsi="Arial" w:cs="Arial"/>
              </w:rPr>
              <w:t>ESFA may arrange independent  travel for rep team players</w:t>
            </w:r>
          </w:p>
        </w:tc>
        <w:tc>
          <w:tcPr>
            <w:tcW w:w="1564" w:type="dxa"/>
          </w:tcPr>
          <w:p w:rsidR="00065083" w:rsidRPr="00BE380D" w:rsidRDefault="0083442A" w:rsidP="0083442A">
            <w:pPr>
              <w:jc w:val="center"/>
              <w:rPr>
                <w:rFonts w:ascii="Arial" w:hAnsi="Arial" w:cs="Arial"/>
                <w:b/>
              </w:rPr>
            </w:pPr>
            <w:r w:rsidRPr="00BE380D">
              <w:rPr>
                <w:rFonts w:ascii="Arial" w:hAnsi="Arial" w:cs="Arial"/>
                <w:b/>
                <w:color w:val="FF0000"/>
                <w:sz w:val="28"/>
              </w:rPr>
              <w:t>HIGH</w:t>
            </w:r>
          </w:p>
        </w:tc>
        <w:tc>
          <w:tcPr>
            <w:tcW w:w="4964" w:type="dxa"/>
          </w:tcPr>
          <w:p w:rsidR="00065083" w:rsidRPr="00BE380D" w:rsidRDefault="008032B5" w:rsidP="00F55159">
            <w:pPr>
              <w:rPr>
                <w:rFonts w:ascii="Arial" w:hAnsi="Arial" w:cs="Arial"/>
              </w:rPr>
            </w:pPr>
            <w:r w:rsidRPr="00BE380D">
              <w:rPr>
                <w:rFonts w:ascii="Arial" w:hAnsi="Arial" w:cs="Arial"/>
                <w:b/>
                <w:color w:val="FF0000"/>
              </w:rPr>
              <w:t>Pre</w:t>
            </w:r>
            <w:r w:rsidR="00FB72FD" w:rsidRPr="00BE380D">
              <w:rPr>
                <w:rFonts w:ascii="Arial" w:hAnsi="Arial" w:cs="Arial"/>
                <w:b/>
                <w:color w:val="FF0000"/>
              </w:rPr>
              <w:t>:</w:t>
            </w:r>
            <w:r w:rsidR="00E905BA" w:rsidRPr="00BE380D">
              <w:rPr>
                <w:rFonts w:ascii="Arial" w:hAnsi="Arial" w:cs="Arial"/>
              </w:rPr>
              <w:t xml:space="preserve"> establish how children are getting to the venue. Responsibility for this is for parents and carers to </w:t>
            </w:r>
            <w:r w:rsidR="00FB72FD" w:rsidRPr="00BE380D">
              <w:rPr>
                <w:rFonts w:ascii="Arial" w:hAnsi="Arial" w:cs="Arial"/>
              </w:rPr>
              <w:t>manage-</w:t>
            </w:r>
            <w:r w:rsidR="00E905BA" w:rsidRPr="00BE380D">
              <w:rPr>
                <w:rFonts w:ascii="Arial" w:hAnsi="Arial" w:cs="Arial"/>
              </w:rPr>
              <w:t xml:space="preserve"> ensure this is reiterated in confirmation pack. </w:t>
            </w:r>
          </w:p>
          <w:p w:rsidR="00E905BA" w:rsidRPr="00BE380D" w:rsidRDefault="00FB72FD" w:rsidP="00F55159">
            <w:pPr>
              <w:rPr>
                <w:rFonts w:ascii="Arial" w:hAnsi="Arial" w:cs="Arial"/>
              </w:rPr>
            </w:pPr>
            <w:r w:rsidRPr="00BE380D">
              <w:rPr>
                <w:rFonts w:ascii="Arial" w:hAnsi="Arial" w:cs="Arial"/>
              </w:rPr>
              <w:t>If ES</w:t>
            </w:r>
            <w:r w:rsidR="00E905BA" w:rsidRPr="00BE380D">
              <w:rPr>
                <w:rFonts w:ascii="Arial" w:hAnsi="Arial" w:cs="Arial"/>
              </w:rPr>
              <w:t>FA is providing transport, the driver must be DBS checked and adequate insurance in place- check.</w:t>
            </w:r>
          </w:p>
          <w:p w:rsidR="002A0CCC" w:rsidRPr="00BE380D" w:rsidRDefault="002A0CCC" w:rsidP="00F55159">
            <w:pPr>
              <w:rPr>
                <w:rFonts w:ascii="Arial" w:hAnsi="Arial" w:cs="Arial"/>
              </w:rPr>
            </w:pPr>
            <w:r w:rsidRPr="00BE380D">
              <w:rPr>
                <w:rFonts w:ascii="Arial" w:hAnsi="Arial" w:cs="Arial"/>
              </w:rPr>
              <w:t>Children travelling alone must have written parental consent</w:t>
            </w:r>
          </w:p>
          <w:p w:rsidR="0083442A" w:rsidRPr="00BE380D" w:rsidRDefault="0083442A" w:rsidP="00F55159">
            <w:pPr>
              <w:rPr>
                <w:rFonts w:ascii="Arial" w:hAnsi="Arial" w:cs="Arial"/>
              </w:rPr>
            </w:pPr>
            <w:r w:rsidRPr="00BE380D">
              <w:rPr>
                <w:rFonts w:ascii="Arial" w:hAnsi="Arial" w:cs="Arial"/>
                <w:b/>
                <w:color w:val="FF0000"/>
              </w:rPr>
              <w:t>During</w:t>
            </w:r>
            <w:r w:rsidR="00E905BA" w:rsidRPr="00BE380D">
              <w:rPr>
                <w:rFonts w:ascii="Arial" w:hAnsi="Arial" w:cs="Arial"/>
                <w:b/>
                <w:color w:val="FF0000"/>
              </w:rPr>
              <w:t xml:space="preserve"> </w:t>
            </w:r>
            <w:r w:rsidR="00E905BA" w:rsidRPr="00BE380D">
              <w:rPr>
                <w:rFonts w:ascii="Arial" w:hAnsi="Arial" w:cs="Arial"/>
              </w:rPr>
              <w:t>children should never travel in the car of any adult involved in regulated activity or in a position of trust.</w:t>
            </w:r>
          </w:p>
          <w:p w:rsidR="0083442A" w:rsidRPr="00BE380D" w:rsidRDefault="0083442A" w:rsidP="00F55159">
            <w:pPr>
              <w:rPr>
                <w:rFonts w:ascii="Arial" w:hAnsi="Arial" w:cs="Arial"/>
                <w:b/>
              </w:rPr>
            </w:pPr>
            <w:r w:rsidRPr="00BE380D">
              <w:rPr>
                <w:rFonts w:ascii="Arial" w:hAnsi="Arial" w:cs="Arial"/>
                <w:b/>
                <w:color w:val="FF0000"/>
              </w:rPr>
              <w:t>After</w:t>
            </w:r>
            <w:r w:rsidR="00E905BA" w:rsidRPr="00BE380D">
              <w:rPr>
                <w:rFonts w:ascii="Arial" w:hAnsi="Arial" w:cs="Arial"/>
                <w:b/>
                <w:color w:val="FF0000"/>
              </w:rPr>
              <w:t xml:space="preserve"> </w:t>
            </w:r>
            <w:r w:rsidR="00E905BA" w:rsidRPr="00BE380D">
              <w:rPr>
                <w:rFonts w:ascii="Arial" w:hAnsi="Arial" w:cs="Arial"/>
              </w:rPr>
              <w:t>Review and evaluate any issues</w:t>
            </w:r>
          </w:p>
        </w:tc>
        <w:tc>
          <w:tcPr>
            <w:tcW w:w="1557" w:type="dxa"/>
          </w:tcPr>
          <w:p w:rsidR="00065083" w:rsidRPr="00BE380D" w:rsidRDefault="00E905BA" w:rsidP="00E905BA">
            <w:pPr>
              <w:jc w:val="center"/>
              <w:rPr>
                <w:rFonts w:ascii="Arial" w:hAnsi="Arial" w:cs="Arial"/>
                <w:b/>
              </w:rPr>
            </w:pPr>
            <w:r w:rsidRPr="00BE380D">
              <w:rPr>
                <w:rFonts w:ascii="Arial" w:hAnsi="Arial" w:cs="Arial"/>
                <w:b/>
                <w:color w:val="00B050"/>
                <w:sz w:val="28"/>
              </w:rPr>
              <w:t>LOW</w:t>
            </w:r>
          </w:p>
        </w:tc>
      </w:tr>
      <w:tr w:rsidR="00FB39E5" w:rsidRPr="00BE380D" w:rsidTr="00BE380D">
        <w:trPr>
          <w:trHeight w:val="672"/>
        </w:trPr>
        <w:tc>
          <w:tcPr>
            <w:tcW w:w="2376" w:type="dxa"/>
          </w:tcPr>
          <w:p w:rsidR="00FB39E5" w:rsidRPr="00BE380D" w:rsidRDefault="00065083" w:rsidP="00F55159">
            <w:pPr>
              <w:jc w:val="center"/>
              <w:rPr>
                <w:rFonts w:ascii="Arial" w:hAnsi="Arial" w:cs="Arial"/>
                <w:b/>
                <w:sz w:val="32"/>
                <w:szCs w:val="32"/>
              </w:rPr>
            </w:pPr>
            <w:r w:rsidRPr="00BE380D">
              <w:rPr>
                <w:rFonts w:ascii="Arial" w:hAnsi="Arial" w:cs="Arial"/>
                <w:b/>
                <w:sz w:val="32"/>
                <w:szCs w:val="32"/>
              </w:rPr>
              <w:t>First Aid and</w:t>
            </w:r>
          </w:p>
          <w:p w:rsidR="00061500" w:rsidRPr="00BE380D" w:rsidRDefault="00065083" w:rsidP="00F55159">
            <w:pPr>
              <w:jc w:val="center"/>
              <w:rPr>
                <w:rFonts w:ascii="Arial" w:hAnsi="Arial" w:cs="Arial"/>
                <w:b/>
                <w:sz w:val="32"/>
                <w:szCs w:val="32"/>
              </w:rPr>
            </w:pPr>
            <w:r w:rsidRPr="00BE380D">
              <w:rPr>
                <w:rFonts w:ascii="Arial" w:hAnsi="Arial" w:cs="Arial"/>
                <w:b/>
                <w:sz w:val="32"/>
                <w:szCs w:val="32"/>
              </w:rPr>
              <w:t>medical information</w:t>
            </w:r>
          </w:p>
          <w:p w:rsidR="009A5176" w:rsidRPr="00BE380D" w:rsidRDefault="009A5176" w:rsidP="00F55159">
            <w:pPr>
              <w:jc w:val="center"/>
              <w:rPr>
                <w:rFonts w:ascii="Arial" w:hAnsi="Arial" w:cs="Arial"/>
                <w:b/>
                <w:sz w:val="32"/>
                <w:szCs w:val="32"/>
              </w:rPr>
            </w:pPr>
          </w:p>
          <w:p w:rsidR="009A5176" w:rsidRPr="00BE380D" w:rsidRDefault="009A5176" w:rsidP="00F55159">
            <w:pPr>
              <w:jc w:val="center"/>
              <w:rPr>
                <w:rFonts w:ascii="Arial" w:hAnsi="Arial" w:cs="Arial"/>
                <w:b/>
                <w:sz w:val="32"/>
                <w:szCs w:val="32"/>
              </w:rPr>
            </w:pPr>
          </w:p>
          <w:p w:rsidR="009A5176" w:rsidRPr="00BE380D" w:rsidRDefault="009A5176" w:rsidP="00F55159">
            <w:pPr>
              <w:jc w:val="center"/>
              <w:rPr>
                <w:rFonts w:ascii="Arial" w:hAnsi="Arial" w:cs="Arial"/>
                <w:b/>
                <w:sz w:val="32"/>
                <w:szCs w:val="32"/>
              </w:rPr>
            </w:pPr>
          </w:p>
          <w:p w:rsidR="009A5176" w:rsidRPr="00BE380D" w:rsidRDefault="009A5176" w:rsidP="00F55159">
            <w:pPr>
              <w:jc w:val="center"/>
              <w:rPr>
                <w:rFonts w:ascii="Arial" w:hAnsi="Arial" w:cs="Arial"/>
                <w:b/>
                <w:sz w:val="32"/>
                <w:szCs w:val="32"/>
              </w:rPr>
            </w:pPr>
          </w:p>
          <w:p w:rsidR="009A5176" w:rsidRPr="00BE380D" w:rsidRDefault="009A5176" w:rsidP="00F55159">
            <w:pPr>
              <w:jc w:val="center"/>
              <w:rPr>
                <w:rFonts w:ascii="Arial" w:hAnsi="Arial" w:cs="Arial"/>
                <w:b/>
                <w:sz w:val="32"/>
                <w:szCs w:val="32"/>
              </w:rPr>
            </w:pPr>
          </w:p>
          <w:p w:rsidR="009A5176" w:rsidRPr="00BE380D" w:rsidRDefault="009A5176" w:rsidP="00F55159">
            <w:pPr>
              <w:jc w:val="center"/>
              <w:rPr>
                <w:rFonts w:ascii="Arial" w:hAnsi="Arial" w:cs="Arial"/>
                <w:b/>
                <w:sz w:val="32"/>
                <w:szCs w:val="32"/>
              </w:rPr>
            </w:pPr>
          </w:p>
          <w:p w:rsidR="009A5176" w:rsidRPr="00BE380D" w:rsidRDefault="009A5176" w:rsidP="00F55159">
            <w:pPr>
              <w:jc w:val="center"/>
              <w:rPr>
                <w:rFonts w:ascii="Arial" w:hAnsi="Arial" w:cs="Arial"/>
                <w:b/>
                <w:sz w:val="32"/>
                <w:szCs w:val="32"/>
              </w:rPr>
            </w:pPr>
          </w:p>
          <w:p w:rsidR="009A5176" w:rsidRPr="00BE380D" w:rsidRDefault="009A5176" w:rsidP="00F55159">
            <w:pPr>
              <w:jc w:val="center"/>
              <w:rPr>
                <w:rFonts w:ascii="Arial" w:hAnsi="Arial" w:cs="Arial"/>
                <w:b/>
                <w:sz w:val="32"/>
                <w:szCs w:val="32"/>
              </w:rPr>
            </w:pPr>
          </w:p>
        </w:tc>
        <w:tc>
          <w:tcPr>
            <w:tcW w:w="3539" w:type="dxa"/>
          </w:tcPr>
          <w:p w:rsidR="00E905BA" w:rsidRPr="00BE380D" w:rsidRDefault="008032B5" w:rsidP="00E905BA">
            <w:pPr>
              <w:rPr>
                <w:rFonts w:ascii="Arial" w:hAnsi="Arial" w:cs="Arial"/>
              </w:rPr>
            </w:pPr>
            <w:r w:rsidRPr="00BE380D">
              <w:rPr>
                <w:rFonts w:ascii="Arial" w:hAnsi="Arial" w:cs="Arial"/>
              </w:rPr>
              <w:lastRenderedPageBreak/>
              <w:t xml:space="preserve">Children </w:t>
            </w:r>
            <w:r w:rsidR="00E905BA" w:rsidRPr="00BE380D">
              <w:rPr>
                <w:rFonts w:ascii="Arial" w:hAnsi="Arial" w:cs="Arial"/>
              </w:rPr>
              <w:t xml:space="preserve">may have </w:t>
            </w:r>
            <w:r w:rsidRPr="00BE380D">
              <w:rPr>
                <w:rFonts w:ascii="Arial" w:hAnsi="Arial" w:cs="Arial"/>
              </w:rPr>
              <w:t xml:space="preserve">existing </w:t>
            </w:r>
            <w:r w:rsidR="00E905BA" w:rsidRPr="00BE380D">
              <w:rPr>
                <w:rFonts w:ascii="Arial" w:hAnsi="Arial" w:cs="Arial"/>
              </w:rPr>
              <w:t>medical conditions</w:t>
            </w:r>
            <w:r w:rsidRPr="00BE380D">
              <w:rPr>
                <w:rFonts w:ascii="Arial" w:hAnsi="Arial" w:cs="Arial"/>
              </w:rPr>
              <w:t xml:space="preserve"> or injuries which could be exacerbated by activity</w:t>
            </w:r>
            <w:r w:rsidR="00E905BA" w:rsidRPr="00BE380D">
              <w:rPr>
                <w:rFonts w:ascii="Arial" w:hAnsi="Arial" w:cs="Arial"/>
              </w:rPr>
              <w:t>.</w:t>
            </w:r>
          </w:p>
          <w:p w:rsidR="00061500" w:rsidRPr="00BE380D" w:rsidRDefault="008032B5" w:rsidP="008032B5">
            <w:pPr>
              <w:rPr>
                <w:rFonts w:ascii="Arial" w:hAnsi="Arial" w:cs="Arial"/>
              </w:rPr>
            </w:pPr>
            <w:r w:rsidRPr="00BE380D">
              <w:rPr>
                <w:rFonts w:ascii="Arial" w:hAnsi="Arial" w:cs="Arial"/>
              </w:rPr>
              <w:t>Children</w:t>
            </w:r>
            <w:r w:rsidR="00E905BA" w:rsidRPr="00BE380D">
              <w:rPr>
                <w:rFonts w:ascii="Arial" w:hAnsi="Arial" w:cs="Arial"/>
              </w:rPr>
              <w:t xml:space="preserve"> may need emergency medical treatment</w:t>
            </w:r>
            <w:r w:rsidRPr="00BE380D">
              <w:rPr>
                <w:rFonts w:ascii="Arial" w:hAnsi="Arial" w:cs="Arial"/>
              </w:rPr>
              <w:t xml:space="preserve"> in case of an accident or injury.</w:t>
            </w:r>
          </w:p>
          <w:p w:rsidR="008032B5" w:rsidRPr="00BE380D" w:rsidRDefault="008032B5" w:rsidP="008032B5">
            <w:pPr>
              <w:rPr>
                <w:rFonts w:ascii="Arial" w:hAnsi="Arial" w:cs="Arial"/>
              </w:rPr>
            </w:pPr>
            <w:r w:rsidRPr="00BE380D">
              <w:rPr>
                <w:rFonts w:ascii="Arial" w:hAnsi="Arial" w:cs="Arial"/>
              </w:rPr>
              <w:t>There could be a serious medical emergency resulting in potential loss of life.</w:t>
            </w:r>
          </w:p>
        </w:tc>
        <w:tc>
          <w:tcPr>
            <w:tcW w:w="1564" w:type="dxa"/>
          </w:tcPr>
          <w:p w:rsidR="00061500" w:rsidRPr="00BE380D" w:rsidRDefault="008032B5" w:rsidP="00E905BA">
            <w:pPr>
              <w:jc w:val="center"/>
              <w:rPr>
                <w:rFonts w:ascii="Arial" w:hAnsi="Arial" w:cs="Arial"/>
                <w:b/>
                <w:color w:val="FF0000"/>
                <w:sz w:val="28"/>
              </w:rPr>
            </w:pPr>
            <w:r w:rsidRPr="00BE380D">
              <w:rPr>
                <w:rFonts w:ascii="Arial" w:hAnsi="Arial" w:cs="Arial"/>
                <w:b/>
                <w:color w:val="FF0000"/>
                <w:sz w:val="28"/>
              </w:rPr>
              <w:t>CRITICAL</w:t>
            </w:r>
          </w:p>
        </w:tc>
        <w:tc>
          <w:tcPr>
            <w:tcW w:w="4964" w:type="dxa"/>
          </w:tcPr>
          <w:p w:rsidR="00061500" w:rsidRPr="00BE380D" w:rsidRDefault="008032B5" w:rsidP="00F55159">
            <w:pPr>
              <w:rPr>
                <w:rFonts w:ascii="Arial" w:hAnsi="Arial" w:cs="Arial"/>
              </w:rPr>
            </w:pPr>
            <w:r w:rsidRPr="00BE380D">
              <w:rPr>
                <w:rFonts w:ascii="Arial" w:hAnsi="Arial" w:cs="Arial"/>
                <w:b/>
                <w:color w:val="FF0000"/>
              </w:rPr>
              <w:t>Pre</w:t>
            </w:r>
            <w:r w:rsidR="00E905BA" w:rsidRPr="00BE380D">
              <w:rPr>
                <w:rFonts w:ascii="Arial" w:hAnsi="Arial" w:cs="Arial"/>
              </w:rPr>
              <w:t>: Medical forms to be updated regularly, check to ensure no additional requirements</w:t>
            </w:r>
            <w:r w:rsidRPr="00BE380D">
              <w:rPr>
                <w:rFonts w:ascii="Arial" w:hAnsi="Arial" w:cs="Arial"/>
              </w:rPr>
              <w:t>, ensure doctor’s details are provided</w:t>
            </w:r>
            <w:r w:rsidR="00E905BA" w:rsidRPr="00BE380D">
              <w:rPr>
                <w:rFonts w:ascii="Arial" w:hAnsi="Arial" w:cs="Arial"/>
              </w:rPr>
              <w:t xml:space="preserve">. </w:t>
            </w:r>
            <w:r w:rsidR="002A0CCC" w:rsidRPr="00BE380D">
              <w:rPr>
                <w:rFonts w:ascii="Arial" w:hAnsi="Arial" w:cs="Arial"/>
              </w:rPr>
              <w:t>Contact</w:t>
            </w:r>
            <w:r w:rsidR="00E905BA" w:rsidRPr="00BE380D">
              <w:rPr>
                <w:rFonts w:ascii="Arial" w:hAnsi="Arial" w:cs="Arial"/>
              </w:rPr>
              <w:t xml:space="preserve"> DSO and/or parents to discuss any additional needs.</w:t>
            </w:r>
          </w:p>
          <w:p w:rsidR="008032B5" w:rsidRPr="00BE380D" w:rsidRDefault="008032B5" w:rsidP="00F55159">
            <w:pPr>
              <w:rPr>
                <w:rFonts w:ascii="Arial" w:hAnsi="Arial" w:cs="Arial"/>
              </w:rPr>
            </w:pPr>
            <w:r w:rsidRPr="00BE380D">
              <w:rPr>
                <w:rFonts w:ascii="Arial" w:hAnsi="Arial" w:cs="Arial"/>
              </w:rPr>
              <w:t>Written consent for emergency treatment is required for all participants.</w:t>
            </w:r>
          </w:p>
          <w:p w:rsidR="00E905BA" w:rsidRPr="00BE380D" w:rsidRDefault="00E905BA" w:rsidP="00F55159">
            <w:pPr>
              <w:rPr>
                <w:rFonts w:ascii="Arial" w:hAnsi="Arial" w:cs="Arial"/>
              </w:rPr>
            </w:pPr>
            <w:r w:rsidRPr="00BE380D">
              <w:rPr>
                <w:rFonts w:ascii="Arial" w:hAnsi="Arial" w:cs="Arial"/>
              </w:rPr>
              <w:t>All staff working in regulated activity need training on emergency aid and the lead First Aider for the event must be identified.</w:t>
            </w:r>
          </w:p>
          <w:p w:rsidR="002A0CCC" w:rsidRPr="00BE380D" w:rsidRDefault="00E905BA" w:rsidP="00F55159">
            <w:pPr>
              <w:rPr>
                <w:rFonts w:ascii="Arial" w:hAnsi="Arial" w:cs="Arial"/>
              </w:rPr>
            </w:pPr>
            <w:r w:rsidRPr="00BE380D">
              <w:rPr>
                <w:rFonts w:ascii="Arial" w:hAnsi="Arial" w:cs="Arial"/>
              </w:rPr>
              <w:t>Ensure first aid box contents are checked</w:t>
            </w:r>
            <w:r w:rsidR="002A0CCC" w:rsidRPr="00BE380D">
              <w:rPr>
                <w:rFonts w:ascii="Arial" w:hAnsi="Arial" w:cs="Arial"/>
              </w:rPr>
              <w:t>.</w:t>
            </w:r>
          </w:p>
          <w:p w:rsidR="00E905BA" w:rsidRPr="00BE380D" w:rsidRDefault="00E905BA" w:rsidP="00F55159">
            <w:pPr>
              <w:rPr>
                <w:rFonts w:ascii="Arial" w:hAnsi="Arial" w:cs="Arial"/>
              </w:rPr>
            </w:pPr>
            <w:r w:rsidRPr="00BE380D">
              <w:rPr>
                <w:rFonts w:ascii="Arial" w:hAnsi="Arial" w:cs="Arial"/>
              </w:rPr>
              <w:t>Address and directions for</w:t>
            </w:r>
            <w:r w:rsidR="008032B5" w:rsidRPr="00BE380D">
              <w:rPr>
                <w:rFonts w:ascii="Arial" w:hAnsi="Arial" w:cs="Arial"/>
              </w:rPr>
              <w:t xml:space="preserve"> nearest A&amp;E to be </w:t>
            </w:r>
            <w:r w:rsidR="008032B5" w:rsidRPr="00BE380D">
              <w:rPr>
                <w:rFonts w:ascii="Arial" w:hAnsi="Arial" w:cs="Arial"/>
              </w:rPr>
              <w:lastRenderedPageBreak/>
              <w:t>written down and kept by staff.</w:t>
            </w:r>
          </w:p>
          <w:p w:rsidR="00E905BA" w:rsidRPr="00BE380D" w:rsidRDefault="00E905BA" w:rsidP="00F55159">
            <w:pPr>
              <w:rPr>
                <w:rFonts w:ascii="Arial" w:hAnsi="Arial" w:cs="Arial"/>
              </w:rPr>
            </w:pPr>
            <w:r w:rsidRPr="00BE380D">
              <w:rPr>
                <w:rFonts w:ascii="Arial" w:hAnsi="Arial" w:cs="Arial"/>
                <w:b/>
                <w:color w:val="FF0000"/>
              </w:rPr>
              <w:t>During</w:t>
            </w:r>
            <w:r w:rsidRPr="00BE380D">
              <w:rPr>
                <w:rFonts w:ascii="Arial" w:hAnsi="Arial" w:cs="Arial"/>
              </w:rPr>
              <w:t>:</w:t>
            </w:r>
            <w:r w:rsidR="008032B5" w:rsidRPr="00BE380D">
              <w:rPr>
                <w:rFonts w:ascii="Arial" w:hAnsi="Arial" w:cs="Arial"/>
              </w:rPr>
              <w:t xml:space="preserve"> Incidents to be managed and recorded. Staff </w:t>
            </w:r>
            <w:r w:rsidR="002A0CCC" w:rsidRPr="00BE380D">
              <w:rPr>
                <w:rFonts w:ascii="Arial" w:hAnsi="Arial" w:cs="Arial"/>
              </w:rPr>
              <w:t xml:space="preserve">to be </w:t>
            </w:r>
            <w:r w:rsidR="008032B5" w:rsidRPr="00BE380D">
              <w:rPr>
                <w:rFonts w:ascii="Arial" w:hAnsi="Arial" w:cs="Arial"/>
              </w:rPr>
              <w:t>made aware of any medical conditions which might affect their ability to participate.</w:t>
            </w:r>
          </w:p>
          <w:p w:rsidR="008032B5" w:rsidRPr="00BE380D" w:rsidRDefault="008032B5" w:rsidP="00F55159">
            <w:pPr>
              <w:rPr>
                <w:rFonts w:ascii="Arial" w:hAnsi="Arial" w:cs="Arial"/>
              </w:rPr>
            </w:pPr>
            <w:r w:rsidRPr="00BE380D">
              <w:rPr>
                <w:rFonts w:ascii="Arial" w:hAnsi="Arial" w:cs="Arial"/>
              </w:rPr>
              <w:t>Medical emergencies are managed by lead First Aider.</w:t>
            </w:r>
          </w:p>
          <w:p w:rsidR="00E905BA" w:rsidRPr="00BE380D" w:rsidRDefault="00E905BA" w:rsidP="00F55159">
            <w:pPr>
              <w:rPr>
                <w:rFonts w:ascii="Arial" w:hAnsi="Arial" w:cs="Arial"/>
              </w:rPr>
            </w:pPr>
            <w:r w:rsidRPr="00BE380D">
              <w:rPr>
                <w:rFonts w:ascii="Arial" w:hAnsi="Arial" w:cs="Arial"/>
                <w:b/>
                <w:color w:val="FF0000"/>
              </w:rPr>
              <w:t>After</w:t>
            </w:r>
            <w:r w:rsidRPr="00BE380D">
              <w:rPr>
                <w:rFonts w:ascii="Arial" w:hAnsi="Arial" w:cs="Arial"/>
              </w:rPr>
              <w:t>:</w:t>
            </w:r>
            <w:r w:rsidR="008032B5" w:rsidRPr="00BE380D">
              <w:rPr>
                <w:rFonts w:ascii="Arial" w:hAnsi="Arial" w:cs="Arial"/>
              </w:rPr>
              <w:t xml:space="preserve"> Check accident book and review any medical emergencies and how they were managed.</w:t>
            </w:r>
          </w:p>
        </w:tc>
        <w:tc>
          <w:tcPr>
            <w:tcW w:w="1557" w:type="dxa"/>
          </w:tcPr>
          <w:p w:rsidR="00061500" w:rsidRPr="00BE380D" w:rsidRDefault="001460B9" w:rsidP="001460B9">
            <w:pPr>
              <w:jc w:val="center"/>
              <w:rPr>
                <w:rFonts w:ascii="Arial" w:hAnsi="Arial" w:cs="Arial"/>
                <w:b/>
                <w:color w:val="FF0000"/>
                <w:sz w:val="28"/>
              </w:rPr>
            </w:pPr>
            <w:r w:rsidRPr="00BE380D">
              <w:rPr>
                <w:rFonts w:ascii="Arial" w:hAnsi="Arial" w:cs="Arial"/>
                <w:b/>
                <w:color w:val="FF0000"/>
                <w:sz w:val="28"/>
              </w:rPr>
              <w:lastRenderedPageBreak/>
              <w:t>HIGH</w:t>
            </w:r>
          </w:p>
        </w:tc>
      </w:tr>
      <w:tr w:rsidR="00022B83" w:rsidRPr="00BE380D" w:rsidTr="00BE380D">
        <w:trPr>
          <w:trHeight w:val="983"/>
        </w:trPr>
        <w:tc>
          <w:tcPr>
            <w:tcW w:w="2376" w:type="dxa"/>
            <w:shd w:val="pct15" w:color="auto" w:fill="auto"/>
          </w:tcPr>
          <w:p w:rsidR="00022B83" w:rsidRPr="00BE380D" w:rsidRDefault="00022B83" w:rsidP="00022B83">
            <w:pPr>
              <w:jc w:val="center"/>
              <w:rPr>
                <w:rFonts w:ascii="Arial" w:hAnsi="Arial" w:cs="Arial"/>
                <w:b/>
                <w:sz w:val="32"/>
                <w:szCs w:val="32"/>
              </w:rPr>
            </w:pPr>
            <w:r w:rsidRPr="00BE380D">
              <w:rPr>
                <w:rFonts w:ascii="Arial" w:hAnsi="Arial" w:cs="Arial"/>
                <w:b/>
                <w:sz w:val="32"/>
                <w:szCs w:val="32"/>
              </w:rPr>
              <w:lastRenderedPageBreak/>
              <w:t>Activity/Point</w:t>
            </w:r>
          </w:p>
          <w:p w:rsidR="00022B83" w:rsidRPr="00BE380D" w:rsidRDefault="00022B83" w:rsidP="00022B83">
            <w:pPr>
              <w:jc w:val="center"/>
              <w:rPr>
                <w:rFonts w:ascii="Arial" w:hAnsi="Arial" w:cs="Arial"/>
                <w:b/>
                <w:sz w:val="32"/>
                <w:szCs w:val="32"/>
              </w:rPr>
            </w:pPr>
            <w:r w:rsidRPr="00BE380D">
              <w:rPr>
                <w:rFonts w:ascii="Arial" w:hAnsi="Arial" w:cs="Arial"/>
                <w:b/>
                <w:sz w:val="32"/>
                <w:szCs w:val="32"/>
              </w:rPr>
              <w:t>to consider</w:t>
            </w:r>
          </w:p>
        </w:tc>
        <w:tc>
          <w:tcPr>
            <w:tcW w:w="3539" w:type="dxa"/>
            <w:shd w:val="pct15" w:color="auto" w:fill="auto"/>
          </w:tcPr>
          <w:p w:rsidR="00022B83" w:rsidRPr="00BE380D" w:rsidRDefault="00022B83" w:rsidP="00022B83">
            <w:pPr>
              <w:jc w:val="center"/>
              <w:rPr>
                <w:rFonts w:ascii="Arial" w:hAnsi="Arial" w:cs="Arial"/>
                <w:b/>
                <w:sz w:val="28"/>
              </w:rPr>
            </w:pPr>
            <w:r w:rsidRPr="00BE380D">
              <w:rPr>
                <w:rFonts w:ascii="Arial" w:hAnsi="Arial" w:cs="Arial"/>
                <w:b/>
                <w:sz w:val="28"/>
              </w:rPr>
              <w:t>Risk to children</w:t>
            </w:r>
          </w:p>
        </w:tc>
        <w:tc>
          <w:tcPr>
            <w:tcW w:w="1564" w:type="dxa"/>
            <w:shd w:val="pct15" w:color="auto" w:fill="auto"/>
          </w:tcPr>
          <w:p w:rsidR="00022B83" w:rsidRPr="00BE380D" w:rsidRDefault="00022B83" w:rsidP="00022B83">
            <w:pPr>
              <w:jc w:val="center"/>
              <w:rPr>
                <w:rFonts w:ascii="Arial" w:hAnsi="Arial" w:cs="Arial"/>
                <w:b/>
                <w:sz w:val="28"/>
              </w:rPr>
            </w:pPr>
            <w:r w:rsidRPr="00BE380D">
              <w:rPr>
                <w:rFonts w:ascii="Arial" w:hAnsi="Arial" w:cs="Arial"/>
                <w:b/>
                <w:sz w:val="28"/>
              </w:rPr>
              <w:t>Risk before Mitigation</w:t>
            </w:r>
          </w:p>
        </w:tc>
        <w:tc>
          <w:tcPr>
            <w:tcW w:w="4964" w:type="dxa"/>
            <w:shd w:val="pct15" w:color="auto" w:fill="auto"/>
          </w:tcPr>
          <w:p w:rsidR="00022B83" w:rsidRPr="00BE380D" w:rsidRDefault="00022B83" w:rsidP="00022B83">
            <w:pPr>
              <w:jc w:val="center"/>
              <w:rPr>
                <w:rFonts w:ascii="Arial" w:hAnsi="Arial" w:cs="Arial"/>
                <w:b/>
                <w:sz w:val="28"/>
              </w:rPr>
            </w:pPr>
            <w:r w:rsidRPr="00BE380D">
              <w:rPr>
                <w:rFonts w:ascii="Arial" w:hAnsi="Arial" w:cs="Arial"/>
                <w:b/>
                <w:sz w:val="28"/>
              </w:rPr>
              <w:t>Solution/Mitigation</w:t>
            </w:r>
          </w:p>
          <w:p w:rsidR="00022B83" w:rsidRPr="00BE380D" w:rsidRDefault="00022B83" w:rsidP="00022B83">
            <w:pPr>
              <w:jc w:val="center"/>
              <w:rPr>
                <w:rFonts w:ascii="Arial" w:hAnsi="Arial" w:cs="Arial"/>
                <w:b/>
              </w:rPr>
            </w:pPr>
          </w:p>
          <w:p w:rsidR="00022B83" w:rsidRPr="00BE380D" w:rsidRDefault="00022B83" w:rsidP="00022B83">
            <w:pPr>
              <w:jc w:val="center"/>
              <w:rPr>
                <w:rFonts w:ascii="Arial" w:hAnsi="Arial" w:cs="Arial"/>
                <w:b/>
                <w:sz w:val="28"/>
              </w:rPr>
            </w:pPr>
            <w:r w:rsidRPr="00BE380D">
              <w:rPr>
                <w:rFonts w:ascii="Arial" w:hAnsi="Arial" w:cs="Arial"/>
                <w:b/>
                <w:sz w:val="28"/>
              </w:rPr>
              <w:t>Pre/ During/After</w:t>
            </w:r>
          </w:p>
        </w:tc>
        <w:tc>
          <w:tcPr>
            <w:tcW w:w="1557" w:type="dxa"/>
            <w:shd w:val="pct15" w:color="auto" w:fill="auto"/>
          </w:tcPr>
          <w:p w:rsidR="00022B83" w:rsidRPr="00BE380D" w:rsidRDefault="00022B83" w:rsidP="00022B83">
            <w:pPr>
              <w:jc w:val="center"/>
              <w:rPr>
                <w:rFonts w:ascii="Arial" w:hAnsi="Arial" w:cs="Arial"/>
                <w:b/>
                <w:sz w:val="28"/>
              </w:rPr>
            </w:pPr>
            <w:r w:rsidRPr="00BE380D">
              <w:rPr>
                <w:rFonts w:ascii="Arial" w:hAnsi="Arial" w:cs="Arial"/>
                <w:b/>
                <w:sz w:val="28"/>
              </w:rPr>
              <w:t>Risk after</w:t>
            </w:r>
          </w:p>
          <w:p w:rsidR="00022B83" w:rsidRPr="00BE380D" w:rsidRDefault="00022B83" w:rsidP="00022B83">
            <w:pPr>
              <w:jc w:val="center"/>
              <w:rPr>
                <w:rFonts w:ascii="Arial" w:hAnsi="Arial" w:cs="Arial"/>
                <w:b/>
                <w:sz w:val="28"/>
              </w:rPr>
            </w:pPr>
            <w:r w:rsidRPr="00BE380D">
              <w:rPr>
                <w:rFonts w:ascii="Arial" w:hAnsi="Arial" w:cs="Arial"/>
                <w:b/>
                <w:sz w:val="28"/>
              </w:rPr>
              <w:t>Mitigation</w:t>
            </w:r>
          </w:p>
        </w:tc>
      </w:tr>
      <w:tr w:rsidR="00FB39E5" w:rsidRPr="00BE380D" w:rsidTr="00BE380D">
        <w:trPr>
          <w:trHeight w:val="713"/>
        </w:trPr>
        <w:tc>
          <w:tcPr>
            <w:tcW w:w="2376" w:type="dxa"/>
          </w:tcPr>
          <w:p w:rsidR="004B28A3" w:rsidRPr="00BE380D" w:rsidRDefault="00061500" w:rsidP="00F55159">
            <w:pPr>
              <w:jc w:val="center"/>
              <w:rPr>
                <w:rFonts w:ascii="Arial" w:hAnsi="Arial" w:cs="Arial"/>
                <w:b/>
                <w:sz w:val="32"/>
                <w:szCs w:val="32"/>
              </w:rPr>
            </w:pPr>
            <w:r w:rsidRPr="00BE380D">
              <w:rPr>
                <w:rFonts w:ascii="Arial" w:hAnsi="Arial" w:cs="Arial"/>
                <w:b/>
                <w:sz w:val="32"/>
                <w:szCs w:val="32"/>
              </w:rPr>
              <w:t>Photography/filming consent</w:t>
            </w:r>
          </w:p>
        </w:tc>
        <w:tc>
          <w:tcPr>
            <w:tcW w:w="3539" w:type="dxa"/>
          </w:tcPr>
          <w:p w:rsidR="004B28A3" w:rsidRPr="00BE380D" w:rsidRDefault="008032B5" w:rsidP="00F55159">
            <w:pPr>
              <w:rPr>
                <w:rFonts w:ascii="Arial" w:hAnsi="Arial" w:cs="Arial"/>
              </w:rPr>
            </w:pPr>
            <w:r w:rsidRPr="00BE380D">
              <w:rPr>
                <w:rFonts w:ascii="Arial" w:hAnsi="Arial" w:cs="Arial"/>
              </w:rPr>
              <w:t>Looked after children (children “in care”) or the subject of a court order may be photographed in error.</w:t>
            </w:r>
          </w:p>
          <w:p w:rsidR="008032B5" w:rsidRPr="00BE380D" w:rsidRDefault="008032B5" w:rsidP="00F55159">
            <w:pPr>
              <w:rPr>
                <w:rFonts w:ascii="Arial" w:hAnsi="Arial" w:cs="Arial"/>
              </w:rPr>
            </w:pPr>
            <w:r w:rsidRPr="00BE380D">
              <w:rPr>
                <w:rFonts w:ascii="Arial" w:hAnsi="Arial" w:cs="Arial"/>
              </w:rPr>
              <w:t>People taking photographs may share them without consent or take inappropriate photographs.</w:t>
            </w:r>
          </w:p>
          <w:p w:rsidR="008032B5" w:rsidRPr="00BE380D" w:rsidRDefault="008032B5" w:rsidP="00F55159">
            <w:pPr>
              <w:rPr>
                <w:rFonts w:ascii="Arial" w:hAnsi="Arial" w:cs="Arial"/>
              </w:rPr>
            </w:pPr>
          </w:p>
        </w:tc>
        <w:tc>
          <w:tcPr>
            <w:tcW w:w="1564" w:type="dxa"/>
          </w:tcPr>
          <w:p w:rsidR="004B28A3" w:rsidRPr="00BE380D" w:rsidRDefault="008032B5" w:rsidP="008032B5">
            <w:pPr>
              <w:jc w:val="center"/>
              <w:rPr>
                <w:rFonts w:ascii="Arial" w:hAnsi="Arial" w:cs="Arial"/>
                <w:b/>
                <w:color w:val="FF0000"/>
                <w:sz w:val="28"/>
              </w:rPr>
            </w:pPr>
            <w:r w:rsidRPr="00BE380D">
              <w:rPr>
                <w:rFonts w:ascii="Arial" w:hAnsi="Arial" w:cs="Arial"/>
                <w:b/>
                <w:color w:val="FF0000"/>
                <w:sz w:val="28"/>
              </w:rPr>
              <w:t>HIGH</w:t>
            </w:r>
          </w:p>
        </w:tc>
        <w:tc>
          <w:tcPr>
            <w:tcW w:w="4964" w:type="dxa"/>
          </w:tcPr>
          <w:p w:rsidR="004B28A3" w:rsidRPr="00BE380D" w:rsidRDefault="008032B5" w:rsidP="00F55159">
            <w:pPr>
              <w:rPr>
                <w:rFonts w:ascii="Arial" w:hAnsi="Arial" w:cs="Arial"/>
              </w:rPr>
            </w:pPr>
            <w:r w:rsidRPr="00BE380D">
              <w:rPr>
                <w:rFonts w:ascii="Arial" w:hAnsi="Arial" w:cs="Arial"/>
                <w:b/>
                <w:color w:val="FF0000"/>
              </w:rPr>
              <w:t>Pre</w:t>
            </w:r>
            <w:r w:rsidRPr="00BE380D">
              <w:rPr>
                <w:rFonts w:ascii="Arial" w:hAnsi="Arial" w:cs="Arial"/>
              </w:rPr>
              <w:t>:</w:t>
            </w:r>
            <w:r w:rsidR="009A5176" w:rsidRPr="00BE380D">
              <w:rPr>
                <w:rFonts w:ascii="Arial" w:hAnsi="Arial" w:cs="Arial"/>
              </w:rPr>
              <w:t xml:space="preserve"> Participants should be referred to The FAs Responsible Use of Photography and Filming guidance. </w:t>
            </w:r>
          </w:p>
          <w:p w:rsidR="009A5176" w:rsidRPr="00BE380D" w:rsidRDefault="009A5176" w:rsidP="00F55159">
            <w:pPr>
              <w:rPr>
                <w:rFonts w:ascii="Arial" w:hAnsi="Arial" w:cs="Arial"/>
              </w:rPr>
            </w:pPr>
            <w:r w:rsidRPr="00BE380D">
              <w:rPr>
                <w:rFonts w:ascii="Arial" w:hAnsi="Arial" w:cs="Arial"/>
              </w:rPr>
              <w:t>Written consent for photographs must be obtained from parents and carers of all participants.</w:t>
            </w:r>
          </w:p>
          <w:p w:rsidR="008032B5" w:rsidRPr="00BE380D" w:rsidRDefault="008032B5" w:rsidP="00F55159">
            <w:pPr>
              <w:rPr>
                <w:rFonts w:ascii="Arial" w:hAnsi="Arial" w:cs="Arial"/>
              </w:rPr>
            </w:pPr>
            <w:r w:rsidRPr="00BE380D">
              <w:rPr>
                <w:rFonts w:ascii="Arial" w:hAnsi="Arial" w:cs="Arial"/>
                <w:b/>
                <w:color w:val="FF0000"/>
              </w:rPr>
              <w:t>During</w:t>
            </w:r>
            <w:r w:rsidRPr="00BE380D">
              <w:rPr>
                <w:rFonts w:ascii="Arial" w:hAnsi="Arial" w:cs="Arial"/>
              </w:rPr>
              <w:t>:</w:t>
            </w:r>
            <w:r w:rsidR="009A5176" w:rsidRPr="00BE380D">
              <w:rPr>
                <w:rFonts w:ascii="Arial" w:hAnsi="Arial" w:cs="Arial"/>
              </w:rPr>
              <w:t xml:space="preserve"> If any child does not have consent, no photographs or filming is allowed. That child must not be identified but all photography is forbidden and people should be asked to refrain.</w:t>
            </w:r>
          </w:p>
          <w:p w:rsidR="002A0CCC" w:rsidRPr="00BE380D" w:rsidRDefault="002A0CCC" w:rsidP="00F55159">
            <w:pPr>
              <w:rPr>
                <w:rFonts w:ascii="Arial" w:hAnsi="Arial" w:cs="Arial"/>
              </w:rPr>
            </w:pPr>
            <w:r w:rsidRPr="00BE380D">
              <w:rPr>
                <w:rFonts w:ascii="Arial" w:hAnsi="Arial" w:cs="Arial"/>
              </w:rPr>
              <w:t>Any immediate serious  concerns regarding the taking of photographs or filming should be reported to police</w:t>
            </w:r>
          </w:p>
          <w:p w:rsidR="008032B5" w:rsidRPr="00BE380D" w:rsidRDefault="008032B5" w:rsidP="00F55159">
            <w:pPr>
              <w:rPr>
                <w:rFonts w:ascii="Arial" w:hAnsi="Arial" w:cs="Arial"/>
              </w:rPr>
            </w:pPr>
            <w:r w:rsidRPr="00BE380D">
              <w:rPr>
                <w:rFonts w:ascii="Arial" w:hAnsi="Arial" w:cs="Arial"/>
                <w:b/>
                <w:color w:val="FF0000"/>
              </w:rPr>
              <w:t>After</w:t>
            </w:r>
            <w:r w:rsidRPr="00BE380D">
              <w:rPr>
                <w:rFonts w:ascii="Arial" w:hAnsi="Arial" w:cs="Arial"/>
              </w:rPr>
              <w:t>:</w:t>
            </w:r>
            <w:r w:rsidR="009A5176" w:rsidRPr="00BE380D">
              <w:rPr>
                <w:rFonts w:ascii="Arial" w:hAnsi="Arial" w:cs="Arial"/>
              </w:rPr>
              <w:t xml:space="preserve"> Review and check any incidents and </w:t>
            </w:r>
            <w:r w:rsidR="00401283" w:rsidRPr="00BE380D">
              <w:rPr>
                <w:rFonts w:ascii="Arial" w:hAnsi="Arial" w:cs="Arial"/>
              </w:rPr>
              <w:t>evaluate</w:t>
            </w:r>
          </w:p>
        </w:tc>
        <w:tc>
          <w:tcPr>
            <w:tcW w:w="1557" w:type="dxa"/>
          </w:tcPr>
          <w:p w:rsidR="004B28A3" w:rsidRPr="00BE380D" w:rsidRDefault="001460B9" w:rsidP="001460B9">
            <w:pPr>
              <w:jc w:val="center"/>
              <w:rPr>
                <w:rFonts w:ascii="Arial" w:hAnsi="Arial" w:cs="Arial"/>
                <w:b/>
                <w:color w:val="00B050"/>
                <w:sz w:val="28"/>
              </w:rPr>
            </w:pPr>
            <w:r w:rsidRPr="00BE380D">
              <w:rPr>
                <w:rFonts w:ascii="Arial" w:hAnsi="Arial" w:cs="Arial"/>
                <w:b/>
                <w:color w:val="00B050"/>
                <w:sz w:val="28"/>
              </w:rPr>
              <w:t>LOW</w:t>
            </w:r>
          </w:p>
        </w:tc>
      </w:tr>
      <w:tr w:rsidR="00FB39E5" w:rsidRPr="00BE380D" w:rsidTr="00BE380D">
        <w:trPr>
          <w:trHeight w:val="713"/>
        </w:trPr>
        <w:tc>
          <w:tcPr>
            <w:tcW w:w="2376" w:type="dxa"/>
          </w:tcPr>
          <w:p w:rsidR="004B28A3" w:rsidRPr="00BE380D" w:rsidRDefault="00061500" w:rsidP="00F55159">
            <w:pPr>
              <w:jc w:val="center"/>
              <w:rPr>
                <w:rFonts w:ascii="Arial" w:hAnsi="Arial" w:cs="Arial"/>
                <w:b/>
                <w:sz w:val="32"/>
                <w:szCs w:val="32"/>
              </w:rPr>
            </w:pPr>
            <w:r w:rsidRPr="00BE380D">
              <w:rPr>
                <w:rFonts w:ascii="Arial" w:hAnsi="Arial" w:cs="Arial"/>
                <w:b/>
                <w:sz w:val="32"/>
                <w:szCs w:val="32"/>
              </w:rPr>
              <w:t>Staff Safeguarding Education</w:t>
            </w:r>
          </w:p>
        </w:tc>
        <w:tc>
          <w:tcPr>
            <w:tcW w:w="3539" w:type="dxa"/>
          </w:tcPr>
          <w:p w:rsidR="004B28A3" w:rsidRPr="00BE380D" w:rsidRDefault="009A5176" w:rsidP="00F55159">
            <w:pPr>
              <w:rPr>
                <w:rFonts w:ascii="Arial" w:hAnsi="Arial" w:cs="Arial"/>
              </w:rPr>
            </w:pPr>
            <w:r w:rsidRPr="00BE380D">
              <w:rPr>
                <w:rFonts w:ascii="Arial" w:hAnsi="Arial" w:cs="Arial"/>
              </w:rPr>
              <w:t xml:space="preserve">Staff may not have knowledge of what to do if they are worried about a child. A child may approach a staff member to disclose abuse (either in or out of the event) and staff may not know </w:t>
            </w:r>
            <w:r w:rsidRPr="00BE380D">
              <w:rPr>
                <w:rFonts w:ascii="Arial" w:hAnsi="Arial" w:cs="Arial"/>
              </w:rPr>
              <w:lastRenderedPageBreak/>
              <w:t>how to refer and report.</w:t>
            </w:r>
          </w:p>
          <w:p w:rsidR="009A5176" w:rsidRPr="00BE380D" w:rsidRDefault="009A5176" w:rsidP="00F55159">
            <w:pPr>
              <w:rPr>
                <w:rFonts w:ascii="Arial" w:hAnsi="Arial" w:cs="Arial"/>
              </w:rPr>
            </w:pPr>
          </w:p>
        </w:tc>
        <w:tc>
          <w:tcPr>
            <w:tcW w:w="1564" w:type="dxa"/>
          </w:tcPr>
          <w:p w:rsidR="004B28A3" w:rsidRPr="00BE380D" w:rsidRDefault="009A5176" w:rsidP="009A5176">
            <w:pPr>
              <w:jc w:val="center"/>
              <w:rPr>
                <w:rFonts w:ascii="Arial" w:hAnsi="Arial" w:cs="Arial"/>
                <w:b/>
                <w:color w:val="FF0000"/>
              </w:rPr>
            </w:pPr>
            <w:r w:rsidRPr="00BE380D">
              <w:rPr>
                <w:rFonts w:ascii="Arial" w:hAnsi="Arial" w:cs="Arial"/>
                <w:b/>
                <w:color w:val="FF0000"/>
                <w:sz w:val="28"/>
              </w:rPr>
              <w:lastRenderedPageBreak/>
              <w:t>HIGH</w:t>
            </w:r>
          </w:p>
        </w:tc>
        <w:tc>
          <w:tcPr>
            <w:tcW w:w="4964" w:type="dxa"/>
          </w:tcPr>
          <w:p w:rsidR="004B28A3" w:rsidRPr="00BE380D" w:rsidRDefault="009A5176" w:rsidP="00F55159">
            <w:pPr>
              <w:rPr>
                <w:rFonts w:ascii="Arial" w:hAnsi="Arial" w:cs="Arial"/>
              </w:rPr>
            </w:pPr>
            <w:r w:rsidRPr="00BE380D">
              <w:rPr>
                <w:rFonts w:ascii="Arial" w:hAnsi="Arial" w:cs="Arial"/>
                <w:b/>
                <w:color w:val="FF0000"/>
              </w:rPr>
              <w:t>Pre</w:t>
            </w:r>
            <w:r w:rsidRPr="00BE380D">
              <w:rPr>
                <w:rFonts w:ascii="Arial" w:hAnsi="Arial" w:cs="Arial"/>
              </w:rPr>
              <w:t>:</w:t>
            </w:r>
            <w:r w:rsidR="00401283" w:rsidRPr="00BE380D">
              <w:rPr>
                <w:rFonts w:ascii="Arial" w:hAnsi="Arial" w:cs="Arial"/>
              </w:rPr>
              <w:t xml:space="preserve"> All staff working with children must have FA Safeguarding Education within the last 3 years. Staff working regularly with children must have annual updates.</w:t>
            </w:r>
          </w:p>
          <w:p w:rsidR="002A0CCC" w:rsidRPr="00BE380D" w:rsidRDefault="00401283" w:rsidP="00F55159">
            <w:pPr>
              <w:rPr>
                <w:rFonts w:ascii="Arial" w:hAnsi="Arial" w:cs="Arial"/>
              </w:rPr>
            </w:pPr>
            <w:r w:rsidRPr="00BE380D">
              <w:rPr>
                <w:rFonts w:ascii="Arial" w:hAnsi="Arial" w:cs="Arial"/>
              </w:rPr>
              <w:t xml:space="preserve">Staff must </w:t>
            </w:r>
            <w:r w:rsidR="002A0CCC" w:rsidRPr="00BE380D">
              <w:rPr>
                <w:rFonts w:ascii="Arial" w:hAnsi="Arial" w:cs="Arial"/>
              </w:rPr>
              <w:t>be</w:t>
            </w:r>
            <w:r w:rsidRPr="00BE380D">
              <w:rPr>
                <w:rFonts w:ascii="Arial" w:hAnsi="Arial" w:cs="Arial"/>
              </w:rPr>
              <w:t xml:space="preserve"> issued with a copy of the FA whistleblowing policy. </w:t>
            </w:r>
          </w:p>
          <w:p w:rsidR="009A5176" w:rsidRPr="00BE380D" w:rsidRDefault="009A5176" w:rsidP="00F55159">
            <w:pPr>
              <w:rPr>
                <w:rFonts w:ascii="Arial" w:hAnsi="Arial" w:cs="Arial"/>
              </w:rPr>
            </w:pPr>
            <w:r w:rsidRPr="00BE380D">
              <w:rPr>
                <w:rFonts w:ascii="Arial" w:hAnsi="Arial" w:cs="Arial"/>
                <w:b/>
                <w:color w:val="FF0000"/>
              </w:rPr>
              <w:lastRenderedPageBreak/>
              <w:t>During</w:t>
            </w:r>
            <w:r w:rsidRPr="00BE380D">
              <w:rPr>
                <w:rFonts w:ascii="Arial" w:hAnsi="Arial" w:cs="Arial"/>
              </w:rPr>
              <w:t>:</w:t>
            </w:r>
            <w:r w:rsidR="00401283" w:rsidRPr="00BE380D">
              <w:rPr>
                <w:rFonts w:ascii="Arial" w:hAnsi="Arial" w:cs="Arial"/>
              </w:rPr>
              <w:t xml:space="preserve"> Staff must be made aware of the event safeguarding lead and have the contact details for the DSO, in case of whistleblowing or raising a concern.</w:t>
            </w:r>
          </w:p>
          <w:p w:rsidR="009A5176" w:rsidRPr="00BE380D" w:rsidRDefault="009A5176" w:rsidP="00F55159">
            <w:pPr>
              <w:rPr>
                <w:rFonts w:ascii="Arial" w:hAnsi="Arial" w:cs="Arial"/>
              </w:rPr>
            </w:pPr>
            <w:r w:rsidRPr="00BE380D">
              <w:rPr>
                <w:rFonts w:ascii="Arial" w:hAnsi="Arial" w:cs="Arial"/>
                <w:b/>
                <w:color w:val="FF0000"/>
              </w:rPr>
              <w:t>After</w:t>
            </w:r>
            <w:r w:rsidRPr="00BE380D">
              <w:rPr>
                <w:rFonts w:ascii="Arial" w:hAnsi="Arial" w:cs="Arial"/>
              </w:rPr>
              <w:t>:</w:t>
            </w:r>
            <w:r w:rsidR="00401283" w:rsidRPr="00BE380D">
              <w:rPr>
                <w:rFonts w:ascii="Arial" w:hAnsi="Arial" w:cs="Arial"/>
              </w:rPr>
              <w:t xml:space="preserve"> Review and evaluate. Check all training remains up to date.</w:t>
            </w:r>
          </w:p>
          <w:p w:rsidR="00401283" w:rsidRPr="00BE380D" w:rsidRDefault="00401283" w:rsidP="00F55159">
            <w:pPr>
              <w:rPr>
                <w:rFonts w:ascii="Arial" w:hAnsi="Arial" w:cs="Arial"/>
              </w:rPr>
            </w:pPr>
          </w:p>
        </w:tc>
        <w:tc>
          <w:tcPr>
            <w:tcW w:w="1557" w:type="dxa"/>
          </w:tcPr>
          <w:p w:rsidR="004B28A3" w:rsidRPr="00BE380D" w:rsidRDefault="001460B9" w:rsidP="001460B9">
            <w:pPr>
              <w:jc w:val="center"/>
              <w:rPr>
                <w:rFonts w:ascii="Arial" w:hAnsi="Arial" w:cs="Arial"/>
                <w:b/>
              </w:rPr>
            </w:pPr>
            <w:r w:rsidRPr="00BE380D">
              <w:rPr>
                <w:rFonts w:ascii="Arial" w:hAnsi="Arial" w:cs="Arial"/>
                <w:b/>
                <w:color w:val="00B050"/>
                <w:sz w:val="28"/>
              </w:rPr>
              <w:lastRenderedPageBreak/>
              <w:t>LOW</w:t>
            </w:r>
          </w:p>
        </w:tc>
      </w:tr>
    </w:tbl>
    <w:p w:rsidR="0065155C" w:rsidRPr="00BE380D" w:rsidRDefault="0065155C" w:rsidP="0065155C">
      <w:pPr>
        <w:pStyle w:val="NoSpacing"/>
        <w:rPr>
          <w:rFonts w:ascii="Arial" w:hAnsi="Arial" w:cs="Arial"/>
        </w:rPr>
      </w:pPr>
    </w:p>
    <w:p w:rsidR="0065155C" w:rsidRPr="00BE380D" w:rsidRDefault="0065155C" w:rsidP="00F45EF4">
      <w:pPr>
        <w:pStyle w:val="NoSpacing"/>
        <w:rPr>
          <w:rFonts w:ascii="Arial" w:hAnsi="Arial" w:cs="Arial"/>
          <w:sz w:val="20"/>
        </w:rPr>
      </w:pPr>
    </w:p>
    <w:sectPr w:rsidR="0065155C" w:rsidRPr="00BE380D" w:rsidSect="00E9095D">
      <w:head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CA" w:rsidRDefault="00EF7DCA" w:rsidP="004224A1">
      <w:pPr>
        <w:spacing w:after="0" w:line="240" w:lineRule="auto"/>
      </w:pPr>
      <w:r>
        <w:separator/>
      </w:r>
    </w:p>
  </w:endnote>
  <w:endnote w:type="continuationSeparator" w:id="0">
    <w:p w:rsidR="00EF7DCA" w:rsidRDefault="00EF7DCA" w:rsidP="0042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CA" w:rsidRDefault="00EF7DCA" w:rsidP="004224A1">
      <w:pPr>
        <w:spacing w:after="0" w:line="240" w:lineRule="auto"/>
      </w:pPr>
      <w:r>
        <w:separator/>
      </w:r>
    </w:p>
  </w:footnote>
  <w:footnote w:type="continuationSeparator" w:id="0">
    <w:p w:rsidR="00EF7DCA" w:rsidRDefault="00EF7DCA" w:rsidP="00422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0D" w:rsidRPr="00BE380D" w:rsidRDefault="00BE380D" w:rsidP="00BE380D">
    <w:pPr>
      <w:pStyle w:val="Header"/>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column">
            <wp:posOffset>8851265</wp:posOffset>
          </wp:positionH>
          <wp:positionV relativeFrom="paragraph">
            <wp:posOffset>-354965</wp:posOffset>
          </wp:positionV>
          <wp:extent cx="833966" cy="9334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ions Colour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966" cy="933450"/>
                  </a:xfrm>
                  <a:prstGeom prst="rect">
                    <a:avLst/>
                  </a:prstGeom>
                </pic:spPr>
              </pic:pic>
            </a:graphicData>
          </a:graphic>
          <wp14:sizeRelH relativeFrom="page">
            <wp14:pctWidth>0</wp14:pctWidth>
          </wp14:sizeRelH>
          <wp14:sizeRelV relativeFrom="page">
            <wp14:pctHeight>0</wp14:pctHeight>
          </wp14:sizeRelV>
        </wp:anchor>
      </w:drawing>
    </w:r>
    <w:r w:rsidRPr="00BE380D">
      <w:rPr>
        <w:rFonts w:ascii="Arial" w:hAnsi="Arial" w:cs="Arial"/>
        <w:b/>
        <w:sz w:val="32"/>
        <w:szCs w:val="32"/>
      </w:rPr>
      <w:t>ESFA Risk Assessment (template)</w:t>
    </w:r>
    <w:r>
      <w:rPr>
        <w:rFonts w:ascii="Arial" w:hAnsi="Arial" w:cs="Arial"/>
        <w:b/>
        <w:noProof/>
        <w:sz w:val="32"/>
        <w:szCs w:val="32"/>
        <w:lang w:eastAsia="en-GB"/>
      </w:rPr>
      <w:drawing>
        <wp:inline distT="0" distB="0" distL="0" distR="0">
          <wp:extent cx="5731510" cy="573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RWB-(Transparent-Background).png"/>
                  <pic:cNvPicPr/>
                </pic:nvPicPr>
                <pic:blipFill>
                  <a:blip r:embed="rId2">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4224A1" w:rsidRDefault="00422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44F6"/>
    <w:multiLevelType w:val="hybridMultilevel"/>
    <w:tmpl w:val="B554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277C4"/>
    <w:multiLevelType w:val="hybridMultilevel"/>
    <w:tmpl w:val="EDE0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BB0069"/>
    <w:multiLevelType w:val="hybridMultilevel"/>
    <w:tmpl w:val="CA3618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E1F646A"/>
    <w:multiLevelType w:val="hybridMultilevel"/>
    <w:tmpl w:val="E800C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A3"/>
    <w:rsid w:val="00022B83"/>
    <w:rsid w:val="000262EA"/>
    <w:rsid w:val="00061500"/>
    <w:rsid w:val="00065083"/>
    <w:rsid w:val="00137916"/>
    <w:rsid w:val="001460B9"/>
    <w:rsid w:val="001F4916"/>
    <w:rsid w:val="002A0CCC"/>
    <w:rsid w:val="003B634F"/>
    <w:rsid w:val="00401283"/>
    <w:rsid w:val="004224A1"/>
    <w:rsid w:val="00487A08"/>
    <w:rsid w:val="004B28A3"/>
    <w:rsid w:val="00524A47"/>
    <w:rsid w:val="00595362"/>
    <w:rsid w:val="005A3371"/>
    <w:rsid w:val="005A5E68"/>
    <w:rsid w:val="0065155C"/>
    <w:rsid w:val="00675EB8"/>
    <w:rsid w:val="006D4795"/>
    <w:rsid w:val="00737426"/>
    <w:rsid w:val="008032B5"/>
    <w:rsid w:val="0083442A"/>
    <w:rsid w:val="008703A0"/>
    <w:rsid w:val="008B3FAE"/>
    <w:rsid w:val="009A5176"/>
    <w:rsid w:val="00B16E4D"/>
    <w:rsid w:val="00B65BA7"/>
    <w:rsid w:val="00B713B1"/>
    <w:rsid w:val="00B73F51"/>
    <w:rsid w:val="00BA0E0A"/>
    <w:rsid w:val="00BE380D"/>
    <w:rsid w:val="00C27A26"/>
    <w:rsid w:val="00D02E9F"/>
    <w:rsid w:val="00D764D8"/>
    <w:rsid w:val="00D92AC1"/>
    <w:rsid w:val="00E13F1A"/>
    <w:rsid w:val="00E905BA"/>
    <w:rsid w:val="00E9095D"/>
    <w:rsid w:val="00EA76D5"/>
    <w:rsid w:val="00EB1C59"/>
    <w:rsid w:val="00EE05A4"/>
    <w:rsid w:val="00EF7DCA"/>
    <w:rsid w:val="00F45EF4"/>
    <w:rsid w:val="00F55159"/>
    <w:rsid w:val="00F82822"/>
    <w:rsid w:val="00F95696"/>
    <w:rsid w:val="00FB39E5"/>
    <w:rsid w:val="00FB72FD"/>
    <w:rsid w:val="00FD366B"/>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500"/>
    <w:pPr>
      <w:ind w:left="720"/>
      <w:contextualSpacing/>
    </w:pPr>
  </w:style>
  <w:style w:type="paragraph" w:styleId="Header">
    <w:name w:val="header"/>
    <w:basedOn w:val="Normal"/>
    <w:link w:val="HeaderChar"/>
    <w:uiPriority w:val="99"/>
    <w:unhideWhenUsed/>
    <w:rsid w:val="0042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4A1"/>
  </w:style>
  <w:style w:type="paragraph" w:styleId="Footer">
    <w:name w:val="footer"/>
    <w:basedOn w:val="Normal"/>
    <w:link w:val="FooterChar"/>
    <w:uiPriority w:val="99"/>
    <w:unhideWhenUsed/>
    <w:rsid w:val="0042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4A1"/>
  </w:style>
  <w:style w:type="paragraph" w:styleId="BalloonText">
    <w:name w:val="Balloon Text"/>
    <w:basedOn w:val="Normal"/>
    <w:link w:val="BalloonTextChar"/>
    <w:uiPriority w:val="99"/>
    <w:semiHidden/>
    <w:unhideWhenUsed/>
    <w:rsid w:val="004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A1"/>
    <w:rPr>
      <w:rFonts w:ascii="Tahoma" w:hAnsi="Tahoma" w:cs="Tahoma"/>
      <w:sz w:val="16"/>
      <w:szCs w:val="16"/>
    </w:rPr>
  </w:style>
  <w:style w:type="character" w:styleId="Hyperlink">
    <w:name w:val="Hyperlink"/>
    <w:basedOn w:val="DefaultParagraphFont"/>
    <w:uiPriority w:val="99"/>
    <w:unhideWhenUsed/>
    <w:rsid w:val="0065155C"/>
    <w:rPr>
      <w:color w:val="0000FF" w:themeColor="hyperlink"/>
      <w:u w:val="single"/>
    </w:rPr>
  </w:style>
  <w:style w:type="paragraph" w:styleId="NoSpacing">
    <w:name w:val="No Spacing"/>
    <w:uiPriority w:val="1"/>
    <w:qFormat/>
    <w:rsid w:val="006515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500"/>
    <w:pPr>
      <w:ind w:left="720"/>
      <w:contextualSpacing/>
    </w:pPr>
  </w:style>
  <w:style w:type="paragraph" w:styleId="Header">
    <w:name w:val="header"/>
    <w:basedOn w:val="Normal"/>
    <w:link w:val="HeaderChar"/>
    <w:uiPriority w:val="99"/>
    <w:unhideWhenUsed/>
    <w:rsid w:val="0042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4A1"/>
  </w:style>
  <w:style w:type="paragraph" w:styleId="Footer">
    <w:name w:val="footer"/>
    <w:basedOn w:val="Normal"/>
    <w:link w:val="FooterChar"/>
    <w:uiPriority w:val="99"/>
    <w:unhideWhenUsed/>
    <w:rsid w:val="0042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4A1"/>
  </w:style>
  <w:style w:type="paragraph" w:styleId="BalloonText">
    <w:name w:val="Balloon Text"/>
    <w:basedOn w:val="Normal"/>
    <w:link w:val="BalloonTextChar"/>
    <w:uiPriority w:val="99"/>
    <w:semiHidden/>
    <w:unhideWhenUsed/>
    <w:rsid w:val="0042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A1"/>
    <w:rPr>
      <w:rFonts w:ascii="Tahoma" w:hAnsi="Tahoma" w:cs="Tahoma"/>
      <w:sz w:val="16"/>
      <w:szCs w:val="16"/>
    </w:rPr>
  </w:style>
  <w:style w:type="character" w:styleId="Hyperlink">
    <w:name w:val="Hyperlink"/>
    <w:basedOn w:val="DefaultParagraphFont"/>
    <w:uiPriority w:val="99"/>
    <w:unhideWhenUsed/>
    <w:rsid w:val="0065155C"/>
    <w:rPr>
      <w:color w:val="0000FF" w:themeColor="hyperlink"/>
      <w:u w:val="single"/>
    </w:rPr>
  </w:style>
  <w:style w:type="paragraph" w:styleId="NoSpacing">
    <w:name w:val="No Spacing"/>
    <w:uiPriority w:val="1"/>
    <w:qFormat/>
    <w:rsid w:val="00651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duffield@schoolsf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dacosta@schoolsf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n.duffield@schoolsfa.com" TargetMode="External"/><Relationship Id="rId4" Type="http://schemas.microsoft.com/office/2007/relationships/stylesWithEffects" Target="stylesWithEffects.xml"/><Relationship Id="rId9" Type="http://schemas.openxmlformats.org/officeDocument/2006/relationships/hyperlink" Target="mailto:sarah.dacosta@schoolsf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3CEA-9F89-4FF0-BCFD-BB373F84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1871</Words>
  <Characters>10669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ESFA Safeguarding Risk Assessment (template)</vt:lpstr>
    </vt:vector>
  </TitlesOfParts>
  <Company>The FA</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ESFA Safeguarding Risk Assessment (template)</dc:title>
  <dc:creator>Sarah DaCosta</dc:creator>
  <cp:lastModifiedBy>Sarah Kearney</cp:lastModifiedBy>
  <cp:revision>2</cp:revision>
  <dcterms:created xsi:type="dcterms:W3CDTF">2019-08-01T15:16:00Z</dcterms:created>
  <dcterms:modified xsi:type="dcterms:W3CDTF">2019-08-01T15:16:00Z</dcterms:modified>
</cp:coreProperties>
</file>